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00" w:tblpY="1475"/>
        <w:tblW w:w="0" w:type="auto"/>
        <w:tblLook w:val="04A0"/>
      </w:tblPr>
      <w:tblGrid>
        <w:gridCol w:w="4077"/>
        <w:gridCol w:w="5670"/>
      </w:tblGrid>
      <w:tr w:rsidR="00E24977" w:rsidTr="00B9031C">
        <w:trPr>
          <w:trHeight w:val="1564"/>
        </w:trPr>
        <w:tc>
          <w:tcPr>
            <w:tcW w:w="4077" w:type="dxa"/>
          </w:tcPr>
          <w:p w:rsidR="00E24977" w:rsidRPr="00CD7B79" w:rsidRDefault="00E24977" w:rsidP="00B9031C">
            <w:pPr>
              <w:spacing w:line="276" w:lineRule="auto"/>
              <w:rPr>
                <w:b/>
                <w:bCs/>
                <w:i/>
                <w:sz w:val="24"/>
                <w:szCs w:val="24"/>
              </w:rPr>
            </w:pPr>
            <w:r w:rsidRPr="00CD7B79">
              <w:rPr>
                <w:b/>
                <w:bCs/>
                <w:i/>
                <w:sz w:val="24"/>
                <w:szCs w:val="24"/>
              </w:rPr>
              <w:t>Рассмотрено</w:t>
            </w:r>
          </w:p>
          <w:p w:rsidR="00E24977" w:rsidRPr="00CD7B79" w:rsidRDefault="00E24977" w:rsidP="00B9031C">
            <w:pPr>
              <w:tabs>
                <w:tab w:val="left" w:pos="5387"/>
              </w:tabs>
              <w:spacing w:line="276" w:lineRule="auto"/>
              <w:rPr>
                <w:bCs/>
                <w:i/>
                <w:sz w:val="24"/>
                <w:szCs w:val="24"/>
              </w:rPr>
            </w:pPr>
            <w:r w:rsidRPr="00CD7B79">
              <w:rPr>
                <w:bCs/>
                <w:i/>
                <w:sz w:val="24"/>
                <w:szCs w:val="24"/>
              </w:rPr>
              <w:t>на заседании педагогического совета</w:t>
            </w:r>
          </w:p>
          <w:p w:rsidR="00E24977" w:rsidRPr="00CD7B79" w:rsidRDefault="00E24977" w:rsidP="00B9031C">
            <w:pPr>
              <w:tabs>
                <w:tab w:val="left" w:pos="5387"/>
              </w:tabs>
              <w:spacing w:line="276" w:lineRule="auto"/>
              <w:rPr>
                <w:bCs/>
                <w:i/>
                <w:sz w:val="24"/>
                <w:szCs w:val="24"/>
              </w:rPr>
            </w:pPr>
            <w:r w:rsidRPr="00CD7B79">
              <w:rPr>
                <w:bCs/>
                <w:i/>
                <w:sz w:val="24"/>
                <w:szCs w:val="24"/>
              </w:rPr>
              <w:t>ЧОУ «Средняя общеобразовательная школа  «Белогорский класс»</w:t>
            </w:r>
          </w:p>
          <w:p w:rsidR="00E24977" w:rsidRPr="00CD7B79" w:rsidRDefault="00E24977" w:rsidP="00B9031C">
            <w:pPr>
              <w:tabs>
                <w:tab w:val="left" w:pos="5387"/>
              </w:tabs>
              <w:spacing w:line="276" w:lineRule="auto"/>
              <w:jc w:val="both"/>
              <w:rPr>
                <w:bCs/>
                <w:i/>
                <w:sz w:val="24"/>
                <w:szCs w:val="24"/>
              </w:rPr>
            </w:pPr>
            <w:r w:rsidRPr="00CD7B79">
              <w:rPr>
                <w:bCs/>
                <w:i/>
                <w:sz w:val="24"/>
                <w:szCs w:val="24"/>
              </w:rPr>
              <w:t xml:space="preserve">Протокол №__ </w:t>
            </w:r>
          </w:p>
          <w:p w:rsidR="00E24977" w:rsidRPr="00CD7B79" w:rsidRDefault="00E24977" w:rsidP="00B9031C">
            <w:pPr>
              <w:tabs>
                <w:tab w:val="left" w:pos="5387"/>
              </w:tabs>
              <w:spacing w:line="276" w:lineRule="auto"/>
              <w:jc w:val="both"/>
              <w:rPr>
                <w:bCs/>
                <w:i/>
              </w:rPr>
            </w:pPr>
            <w:r w:rsidRPr="00CD7B79">
              <w:rPr>
                <w:bCs/>
                <w:i/>
                <w:sz w:val="24"/>
                <w:szCs w:val="24"/>
              </w:rPr>
              <w:t xml:space="preserve">от «___» ____________2017 года </w:t>
            </w:r>
          </w:p>
          <w:p w:rsidR="00E24977" w:rsidRPr="00CD7B79" w:rsidRDefault="00E24977" w:rsidP="00B9031C">
            <w:pPr>
              <w:tabs>
                <w:tab w:val="left" w:pos="5387"/>
              </w:tabs>
              <w:overflowPunct w:val="0"/>
              <w:spacing w:line="276" w:lineRule="auto"/>
              <w:jc w:val="both"/>
              <w:rPr>
                <w:bCs/>
                <w:i/>
              </w:rPr>
            </w:pPr>
          </w:p>
        </w:tc>
        <w:tc>
          <w:tcPr>
            <w:tcW w:w="5670" w:type="dxa"/>
            <w:hideMark/>
          </w:tcPr>
          <w:p w:rsidR="00E24977" w:rsidRPr="00CD7B79" w:rsidRDefault="00E24977" w:rsidP="00B9031C">
            <w:pPr>
              <w:spacing w:line="276" w:lineRule="auto"/>
              <w:ind w:left="308"/>
              <w:rPr>
                <w:b/>
                <w:bCs/>
                <w:i/>
                <w:sz w:val="24"/>
                <w:szCs w:val="24"/>
              </w:rPr>
            </w:pPr>
            <w:r w:rsidRPr="00CD7B79">
              <w:rPr>
                <w:b/>
                <w:bCs/>
                <w:i/>
                <w:sz w:val="24"/>
                <w:szCs w:val="24"/>
              </w:rPr>
              <w:t>Утверждено</w:t>
            </w:r>
          </w:p>
          <w:p w:rsidR="00E24977" w:rsidRPr="00CD7B79" w:rsidRDefault="00E24977" w:rsidP="00B9031C">
            <w:pPr>
              <w:tabs>
                <w:tab w:val="left" w:pos="5387"/>
              </w:tabs>
              <w:spacing w:line="276" w:lineRule="auto"/>
              <w:ind w:left="176" w:right="-99"/>
              <w:jc w:val="both"/>
              <w:rPr>
                <w:bCs/>
                <w:i/>
                <w:sz w:val="24"/>
                <w:szCs w:val="24"/>
              </w:rPr>
            </w:pPr>
            <w:r w:rsidRPr="00CD7B79">
              <w:rPr>
                <w:bCs/>
                <w:i/>
              </w:rPr>
              <w:t xml:space="preserve"> </w:t>
            </w:r>
            <w:r w:rsidRPr="00CD7B79">
              <w:rPr>
                <w:bCs/>
                <w:i/>
                <w:sz w:val="24"/>
                <w:szCs w:val="24"/>
              </w:rPr>
              <w:t>приказом  ЧОУ «Средняя общеобразовательная  школа  «Белогорский класс»</w:t>
            </w:r>
          </w:p>
          <w:p w:rsidR="00E24977" w:rsidRPr="00CD7B79" w:rsidRDefault="00E24977" w:rsidP="00B9031C">
            <w:pPr>
              <w:spacing w:line="276" w:lineRule="auto"/>
              <w:ind w:left="176"/>
              <w:rPr>
                <w:bCs/>
                <w:i/>
                <w:sz w:val="24"/>
                <w:szCs w:val="24"/>
              </w:rPr>
            </w:pPr>
            <w:r w:rsidRPr="00CD7B79">
              <w:rPr>
                <w:bCs/>
                <w:i/>
                <w:sz w:val="24"/>
                <w:szCs w:val="24"/>
              </w:rPr>
              <w:t>от «___» _________2017года  № ___</w:t>
            </w:r>
          </w:p>
          <w:p w:rsidR="00E24977" w:rsidRDefault="00E24977" w:rsidP="00B9031C">
            <w:pPr>
              <w:overflowPunct w:val="0"/>
              <w:spacing w:line="276" w:lineRule="auto"/>
              <w:ind w:left="176"/>
              <w:rPr>
                <w:bCs/>
                <w:i/>
              </w:rPr>
            </w:pPr>
            <w:r w:rsidRPr="00CD7B79">
              <w:rPr>
                <w:bCs/>
                <w:i/>
                <w:sz w:val="24"/>
                <w:szCs w:val="24"/>
              </w:rPr>
              <w:t>Директор школы                     ________________________ Тютюник Е.П.</w:t>
            </w:r>
          </w:p>
        </w:tc>
      </w:tr>
    </w:tbl>
    <w:p w:rsidR="0045154E" w:rsidRDefault="0045154E" w:rsidP="0045154E">
      <w:pPr>
        <w:shd w:val="clear" w:color="auto" w:fill="FFFFFF"/>
        <w:autoSpaceDE w:val="0"/>
        <w:autoSpaceDN w:val="0"/>
        <w:adjustRightInd w:val="0"/>
      </w:pPr>
      <w:r>
        <w:rPr>
          <w:color w:val="000000"/>
        </w:rPr>
        <w:t xml:space="preserve">    </w:t>
      </w:r>
    </w:p>
    <w:p w:rsidR="00C86B3F" w:rsidRDefault="00C86B3F" w:rsidP="003B4577">
      <w:pPr>
        <w:jc w:val="center"/>
        <w:rPr>
          <w:b/>
          <w:sz w:val="28"/>
          <w:szCs w:val="28"/>
        </w:rPr>
      </w:pPr>
    </w:p>
    <w:p w:rsidR="003B4577" w:rsidRPr="008163AE" w:rsidRDefault="003B4577" w:rsidP="003B4577">
      <w:pPr>
        <w:jc w:val="center"/>
        <w:rPr>
          <w:b/>
          <w:sz w:val="28"/>
          <w:szCs w:val="28"/>
        </w:rPr>
      </w:pPr>
      <w:r w:rsidRPr="008163AE">
        <w:rPr>
          <w:b/>
          <w:sz w:val="28"/>
          <w:szCs w:val="28"/>
        </w:rPr>
        <w:t>ПОЛОЖЕНИЕ</w:t>
      </w:r>
    </w:p>
    <w:p w:rsidR="009353CC" w:rsidRPr="00EB1FB9" w:rsidRDefault="009353CC" w:rsidP="009353CC">
      <w:pPr>
        <w:pStyle w:val="af4"/>
        <w:jc w:val="center"/>
        <w:rPr>
          <w:b/>
          <w:bCs/>
          <w:color w:val="000000"/>
          <w:sz w:val="28"/>
          <w:szCs w:val="28"/>
        </w:rPr>
      </w:pPr>
      <w:r w:rsidRPr="00EB1FB9">
        <w:rPr>
          <w:b/>
          <w:bCs/>
          <w:color w:val="000000"/>
          <w:sz w:val="28"/>
          <w:szCs w:val="28"/>
        </w:rPr>
        <w:t>о внутришкольном контроле</w:t>
      </w:r>
    </w:p>
    <w:p w:rsidR="009353CC" w:rsidRDefault="009353CC" w:rsidP="00E24977">
      <w:pPr>
        <w:ind w:firstLine="567"/>
        <w:jc w:val="center"/>
        <w:rPr>
          <w:b/>
          <w:sz w:val="28"/>
          <w:szCs w:val="28"/>
        </w:rPr>
      </w:pPr>
      <w:r>
        <w:rPr>
          <w:b/>
          <w:sz w:val="28"/>
          <w:szCs w:val="28"/>
        </w:rPr>
        <w:t>в</w:t>
      </w:r>
      <w:r w:rsidR="00E9483B">
        <w:rPr>
          <w:b/>
          <w:sz w:val="28"/>
          <w:szCs w:val="28"/>
        </w:rPr>
        <w:t xml:space="preserve">  </w:t>
      </w:r>
      <w:r w:rsidR="00E24977">
        <w:rPr>
          <w:b/>
          <w:sz w:val="28"/>
          <w:szCs w:val="28"/>
        </w:rPr>
        <w:t>ЧОУ «Средняя общеобразовательная школа «Белогорский класс»</w:t>
      </w:r>
    </w:p>
    <w:p w:rsidR="00E24977" w:rsidRDefault="00E24977" w:rsidP="00E24977">
      <w:pPr>
        <w:ind w:firstLine="567"/>
        <w:jc w:val="center"/>
        <w:rPr>
          <w:b/>
          <w:bCs/>
          <w:iCs/>
          <w:sz w:val="28"/>
          <w:szCs w:val="28"/>
        </w:rPr>
      </w:pPr>
    </w:p>
    <w:p w:rsidR="009353CC" w:rsidRPr="00E24977" w:rsidRDefault="009353CC" w:rsidP="00AD5C14">
      <w:pPr>
        <w:pStyle w:val="af4"/>
        <w:tabs>
          <w:tab w:val="left" w:pos="645"/>
        </w:tabs>
        <w:spacing w:before="0" w:after="0"/>
        <w:ind w:firstLine="709"/>
        <w:jc w:val="center"/>
        <w:rPr>
          <w:b/>
          <w:color w:val="000000"/>
          <w:sz w:val="28"/>
          <w:szCs w:val="28"/>
        </w:rPr>
      </w:pPr>
      <w:r w:rsidRPr="00E24977">
        <w:rPr>
          <w:b/>
          <w:color w:val="000000"/>
          <w:sz w:val="28"/>
          <w:szCs w:val="28"/>
        </w:rPr>
        <w:t>1. Общие положения</w:t>
      </w:r>
    </w:p>
    <w:p w:rsidR="009353CC" w:rsidRPr="00AD5C14" w:rsidRDefault="009353CC" w:rsidP="00AD5C14">
      <w:pPr>
        <w:pStyle w:val="af4"/>
        <w:spacing w:before="0" w:after="0"/>
        <w:ind w:firstLine="709"/>
        <w:jc w:val="both"/>
        <w:rPr>
          <w:color w:val="000000"/>
          <w:sz w:val="28"/>
          <w:szCs w:val="28"/>
        </w:rPr>
      </w:pPr>
      <w:r w:rsidRPr="00E24977">
        <w:rPr>
          <w:color w:val="000000"/>
          <w:sz w:val="28"/>
          <w:szCs w:val="28"/>
        </w:rPr>
        <w:t>1.1.</w:t>
      </w:r>
      <w:r w:rsidR="0006088C" w:rsidRPr="00E24977">
        <w:rPr>
          <w:color w:val="000000"/>
          <w:sz w:val="28"/>
          <w:szCs w:val="28"/>
        </w:rPr>
        <w:t xml:space="preserve"> Настоящее Положение разработано в соответствии с Федеральным законом от 29.12.2012 № 273 - ФЗ «Об образовании в Российской Федерации», Постановлением Правительства от 11 марта 2011 г. №164 «Об осуществлении государственного контроля (надзора) в сфере образования» и регламентирует содержание и порядок проведения внутришкольного контроля (далее ВШК).</w:t>
      </w:r>
    </w:p>
    <w:p w:rsidR="009353CC" w:rsidRPr="00AD5C14" w:rsidRDefault="009353CC" w:rsidP="00AD5C14">
      <w:pPr>
        <w:pStyle w:val="af4"/>
        <w:spacing w:before="0" w:after="0"/>
        <w:ind w:firstLine="709"/>
        <w:jc w:val="both"/>
        <w:rPr>
          <w:color w:val="000000"/>
          <w:sz w:val="28"/>
          <w:szCs w:val="28"/>
        </w:rPr>
      </w:pPr>
      <w:r w:rsidRPr="00AD5C14">
        <w:rPr>
          <w:bCs/>
          <w:color w:val="000000"/>
          <w:sz w:val="28"/>
          <w:szCs w:val="28"/>
        </w:rPr>
        <w:t>1.2.</w:t>
      </w:r>
      <w:r w:rsidRPr="00AD5C14">
        <w:rPr>
          <w:color w:val="000000"/>
          <w:sz w:val="28"/>
          <w:szCs w:val="28"/>
        </w:rPr>
        <w:t>Внутришкольный контроль - главный источник информации для диагно</w:t>
      </w:r>
      <w:r w:rsidRPr="00AD5C14">
        <w:rPr>
          <w:color w:val="000000"/>
          <w:sz w:val="28"/>
          <w:szCs w:val="28"/>
        </w:rPr>
        <w:softHyphen/>
        <w:t>стики состояния образовательного процесса, основных результатов дея</w:t>
      </w:r>
      <w:r w:rsidRPr="00AD5C14">
        <w:rPr>
          <w:color w:val="000000"/>
          <w:sz w:val="28"/>
          <w:szCs w:val="28"/>
        </w:rPr>
        <w:softHyphen/>
        <w:t>тельности образовательного учреждения. Под внутришкольным кон</w:t>
      </w:r>
      <w:r w:rsidRPr="00AD5C14">
        <w:rPr>
          <w:color w:val="000000"/>
          <w:sz w:val="28"/>
          <w:szCs w:val="28"/>
        </w:rPr>
        <w:softHyphen/>
        <w:t>тролем понимается проведение членами администрации школы наблю</w:t>
      </w:r>
      <w:r w:rsidRPr="00AD5C14">
        <w:rPr>
          <w:color w:val="000000"/>
          <w:sz w:val="28"/>
          <w:szCs w:val="28"/>
        </w:rPr>
        <w:softHyphen/>
        <w:t>дений, обследований, осуществляемых в порядке руководства и кон</w:t>
      </w:r>
      <w:r w:rsidRPr="00AD5C14">
        <w:rPr>
          <w:color w:val="000000"/>
          <w:sz w:val="28"/>
          <w:szCs w:val="28"/>
        </w:rPr>
        <w:softHyphen/>
        <w:t>троля в пределах своей компетенции за соблюдением работниками школы законодательных и иных нормативно-правовых актов РФ, субъ</w:t>
      </w:r>
      <w:r w:rsidRPr="00AD5C14">
        <w:rPr>
          <w:color w:val="000000"/>
          <w:sz w:val="28"/>
          <w:szCs w:val="28"/>
        </w:rPr>
        <w:softHyphen/>
        <w:t>екта РФ, муниципалитета, школы в области образования.</w:t>
      </w:r>
    </w:p>
    <w:p w:rsidR="009353CC" w:rsidRPr="00AD5C14" w:rsidRDefault="009353CC" w:rsidP="00AD5C14">
      <w:pPr>
        <w:pStyle w:val="af4"/>
        <w:spacing w:before="0" w:after="0"/>
        <w:ind w:firstLine="709"/>
        <w:jc w:val="both"/>
        <w:rPr>
          <w:color w:val="000000"/>
          <w:sz w:val="28"/>
          <w:szCs w:val="28"/>
        </w:rPr>
      </w:pPr>
      <w:r w:rsidRPr="00AD5C14">
        <w:rPr>
          <w:bCs/>
          <w:color w:val="000000"/>
          <w:sz w:val="28"/>
          <w:szCs w:val="28"/>
        </w:rPr>
        <w:t>1.3.</w:t>
      </w:r>
      <w:r w:rsidRPr="00AD5C14">
        <w:rPr>
          <w:b/>
          <w:bCs/>
          <w:color w:val="000000"/>
          <w:sz w:val="28"/>
          <w:szCs w:val="28"/>
        </w:rPr>
        <w:t xml:space="preserve"> </w:t>
      </w:r>
      <w:r w:rsidRPr="00AD5C14">
        <w:rPr>
          <w:color w:val="000000"/>
          <w:sz w:val="28"/>
          <w:szCs w:val="28"/>
        </w:rPr>
        <w:t>Положение о внутришкольном контроле утверждается педагогическим советом, имеющим право вносить в него изменения и дополнения.</w:t>
      </w:r>
    </w:p>
    <w:p w:rsidR="00AD5C14" w:rsidRPr="00B77F12" w:rsidRDefault="00AD5C14" w:rsidP="00AD5C14">
      <w:pPr>
        <w:autoSpaceDE w:val="0"/>
        <w:ind w:firstLine="360"/>
        <w:jc w:val="center"/>
        <w:rPr>
          <w:b/>
          <w:bCs/>
          <w:sz w:val="28"/>
          <w:szCs w:val="28"/>
        </w:rPr>
      </w:pPr>
      <w:r w:rsidRPr="00B77F12">
        <w:rPr>
          <w:b/>
          <w:bCs/>
          <w:sz w:val="28"/>
          <w:szCs w:val="28"/>
        </w:rPr>
        <w:t>2. Цели и задачи ВШК</w:t>
      </w:r>
    </w:p>
    <w:p w:rsidR="0006088C" w:rsidRPr="00AD5C14" w:rsidRDefault="00AD5C14" w:rsidP="00AD5C14">
      <w:pPr>
        <w:pStyle w:val="Default"/>
        <w:ind w:firstLine="709"/>
        <w:jc w:val="both"/>
        <w:rPr>
          <w:sz w:val="28"/>
          <w:szCs w:val="28"/>
        </w:rPr>
      </w:pPr>
      <w:r w:rsidRPr="00AD5C14">
        <w:rPr>
          <w:sz w:val="28"/>
          <w:szCs w:val="28"/>
        </w:rPr>
        <w:t xml:space="preserve">2.1. </w:t>
      </w:r>
      <w:r w:rsidR="0006088C" w:rsidRPr="00AD5C14">
        <w:rPr>
          <w:sz w:val="28"/>
          <w:szCs w:val="28"/>
        </w:rPr>
        <w:t>Цели ВШК:</w:t>
      </w:r>
    </w:p>
    <w:p w:rsidR="00C03897" w:rsidRPr="00AD5C14" w:rsidRDefault="00C03897" w:rsidP="00AD5C14">
      <w:pPr>
        <w:pStyle w:val="Default"/>
        <w:ind w:firstLine="709"/>
        <w:jc w:val="both"/>
        <w:rPr>
          <w:sz w:val="28"/>
          <w:szCs w:val="28"/>
        </w:rPr>
      </w:pPr>
      <w:r w:rsidRPr="00AD5C14">
        <w:rPr>
          <w:sz w:val="28"/>
          <w:szCs w:val="28"/>
        </w:rPr>
        <w:t xml:space="preserve">- реализация принципов государственной политики в области образования; </w:t>
      </w:r>
    </w:p>
    <w:p w:rsidR="00C03897" w:rsidRPr="00AD5C14" w:rsidRDefault="00C03897" w:rsidP="00AD5C14">
      <w:pPr>
        <w:pStyle w:val="Default"/>
        <w:ind w:firstLine="709"/>
        <w:jc w:val="both"/>
        <w:rPr>
          <w:sz w:val="28"/>
          <w:szCs w:val="28"/>
        </w:rPr>
      </w:pPr>
      <w:r w:rsidRPr="00AD5C14">
        <w:rPr>
          <w:sz w:val="28"/>
          <w:szCs w:val="28"/>
        </w:rPr>
        <w:t xml:space="preserve">- соблюдение законодательства Российской Федерации в области образования; </w:t>
      </w:r>
    </w:p>
    <w:p w:rsidR="00C03897" w:rsidRPr="00AD5C14" w:rsidRDefault="00C03897" w:rsidP="00AD5C14">
      <w:pPr>
        <w:pStyle w:val="Default"/>
        <w:ind w:firstLine="709"/>
        <w:jc w:val="both"/>
        <w:rPr>
          <w:sz w:val="28"/>
          <w:szCs w:val="28"/>
        </w:rPr>
      </w:pPr>
      <w:r w:rsidRPr="00AD5C14">
        <w:rPr>
          <w:sz w:val="28"/>
          <w:szCs w:val="28"/>
        </w:rPr>
        <w:t xml:space="preserve">- исполнение нормативных правовых актов, регламентирующих деятельность образовательных организаций; </w:t>
      </w:r>
    </w:p>
    <w:p w:rsidR="00C03897" w:rsidRPr="00AD5C14" w:rsidRDefault="00C03897" w:rsidP="00AD5C14">
      <w:pPr>
        <w:pStyle w:val="Default"/>
        <w:ind w:firstLine="709"/>
        <w:jc w:val="both"/>
        <w:rPr>
          <w:sz w:val="28"/>
          <w:szCs w:val="28"/>
        </w:rPr>
      </w:pPr>
      <w:r w:rsidRPr="00AD5C14">
        <w:rPr>
          <w:sz w:val="28"/>
          <w:szCs w:val="28"/>
        </w:rPr>
        <w:t xml:space="preserve">- защита прав и свобод участников образовательного процесса; </w:t>
      </w:r>
    </w:p>
    <w:p w:rsidR="00C03897" w:rsidRPr="00AD5C14" w:rsidRDefault="00C03897" w:rsidP="00AD5C14">
      <w:pPr>
        <w:pStyle w:val="Default"/>
        <w:ind w:firstLine="709"/>
        <w:jc w:val="both"/>
        <w:rPr>
          <w:sz w:val="28"/>
          <w:szCs w:val="28"/>
        </w:rPr>
      </w:pPr>
      <w:r w:rsidRPr="00AD5C14">
        <w:rPr>
          <w:sz w:val="28"/>
          <w:szCs w:val="28"/>
        </w:rPr>
        <w:t xml:space="preserve">- соблюдение конституционного права граждан на образование; </w:t>
      </w:r>
    </w:p>
    <w:p w:rsidR="00C03897" w:rsidRPr="00AD5C14" w:rsidRDefault="00C03897" w:rsidP="00AD5C14">
      <w:pPr>
        <w:pStyle w:val="Default"/>
        <w:ind w:firstLine="709"/>
        <w:jc w:val="both"/>
        <w:rPr>
          <w:sz w:val="28"/>
          <w:szCs w:val="28"/>
        </w:rPr>
      </w:pPr>
      <w:r w:rsidRPr="00AD5C14">
        <w:rPr>
          <w:sz w:val="28"/>
          <w:szCs w:val="28"/>
        </w:rPr>
        <w:t xml:space="preserve">- повышение эффективности результатов образовательного процесса; </w:t>
      </w:r>
    </w:p>
    <w:p w:rsidR="00C03897" w:rsidRPr="00AD5C14" w:rsidRDefault="00C03897" w:rsidP="00AD5C14">
      <w:pPr>
        <w:pStyle w:val="Default"/>
        <w:ind w:firstLine="709"/>
        <w:jc w:val="both"/>
        <w:rPr>
          <w:sz w:val="28"/>
          <w:szCs w:val="28"/>
        </w:rPr>
      </w:pPr>
      <w:r w:rsidRPr="00AD5C14">
        <w:rPr>
          <w:sz w:val="28"/>
          <w:szCs w:val="28"/>
        </w:rPr>
        <w:lastRenderedPageBreak/>
        <w:t xml:space="preserve">- совершенствование механизма управления качеством образования (формирование условий и результатов образования) в пределах компетенции учреждения образования разного уровня; </w:t>
      </w:r>
    </w:p>
    <w:p w:rsidR="00C03897" w:rsidRPr="00AD5C14" w:rsidRDefault="00C03897" w:rsidP="00AD5C14">
      <w:pPr>
        <w:pStyle w:val="Default"/>
        <w:ind w:firstLine="709"/>
        <w:jc w:val="both"/>
        <w:rPr>
          <w:sz w:val="28"/>
          <w:szCs w:val="28"/>
        </w:rPr>
      </w:pPr>
      <w:r w:rsidRPr="00AD5C14">
        <w:rPr>
          <w:sz w:val="28"/>
          <w:szCs w:val="28"/>
        </w:rPr>
        <w:t xml:space="preserve">- проведение анализа и прогнозирования тенденций развития образовательного процесса. </w:t>
      </w:r>
    </w:p>
    <w:p w:rsidR="00C03897" w:rsidRPr="00AD5C14" w:rsidRDefault="00AD5C14" w:rsidP="00AD5C14">
      <w:pPr>
        <w:pStyle w:val="Default"/>
        <w:ind w:firstLine="709"/>
        <w:jc w:val="both"/>
        <w:rPr>
          <w:color w:val="auto"/>
          <w:sz w:val="28"/>
          <w:szCs w:val="28"/>
        </w:rPr>
      </w:pPr>
      <w:r w:rsidRPr="00AD5C14">
        <w:rPr>
          <w:color w:val="auto"/>
          <w:sz w:val="28"/>
          <w:szCs w:val="28"/>
        </w:rPr>
        <w:t>2.2.</w:t>
      </w:r>
      <w:r w:rsidR="00C03897" w:rsidRPr="00AD5C14">
        <w:rPr>
          <w:color w:val="auto"/>
          <w:sz w:val="28"/>
          <w:szCs w:val="28"/>
        </w:rPr>
        <w:t xml:space="preserve"> Задачи </w:t>
      </w:r>
      <w:r w:rsidR="0006088C" w:rsidRPr="00AD5C14">
        <w:rPr>
          <w:color w:val="auto"/>
          <w:sz w:val="28"/>
          <w:szCs w:val="28"/>
        </w:rPr>
        <w:t>ВШК</w:t>
      </w:r>
      <w:r w:rsidR="00C03897" w:rsidRPr="00AD5C14">
        <w:rPr>
          <w:color w:val="auto"/>
          <w:sz w:val="28"/>
          <w:szCs w:val="28"/>
        </w:rPr>
        <w:t xml:space="preserve">: </w:t>
      </w:r>
    </w:p>
    <w:p w:rsidR="00C03897" w:rsidRPr="00AD5C14" w:rsidRDefault="00C03897" w:rsidP="00AD5C14">
      <w:pPr>
        <w:pStyle w:val="Default"/>
        <w:ind w:firstLine="709"/>
        <w:jc w:val="both"/>
        <w:rPr>
          <w:sz w:val="28"/>
          <w:szCs w:val="28"/>
        </w:rPr>
      </w:pPr>
      <w:r w:rsidRPr="00AD5C14">
        <w:rPr>
          <w:sz w:val="28"/>
          <w:szCs w:val="28"/>
        </w:rPr>
        <w:t xml:space="preserve">- периодическая проверка выполнения требований государственных стандартов по различным предметам; </w:t>
      </w:r>
    </w:p>
    <w:p w:rsidR="00C03897" w:rsidRPr="00AD5C14" w:rsidRDefault="00C03897" w:rsidP="00AD5C14">
      <w:pPr>
        <w:pStyle w:val="Default"/>
        <w:ind w:firstLine="709"/>
        <w:jc w:val="both"/>
        <w:rPr>
          <w:sz w:val="28"/>
          <w:szCs w:val="28"/>
        </w:rPr>
      </w:pPr>
      <w:r w:rsidRPr="00AD5C14">
        <w:rPr>
          <w:sz w:val="28"/>
          <w:szCs w:val="28"/>
        </w:rPr>
        <w:t xml:space="preserve">- систематический контроль за качеством преподавания учебных дисциплин, соблюдением учителями научно обоснованных требований к содержанию, формам и методам учебно-воспитательной работы; </w:t>
      </w:r>
    </w:p>
    <w:p w:rsidR="00C03897" w:rsidRPr="00AD5C14" w:rsidRDefault="00C03897" w:rsidP="00AD5C14">
      <w:pPr>
        <w:pStyle w:val="Default"/>
        <w:ind w:firstLine="709"/>
        <w:jc w:val="both"/>
        <w:rPr>
          <w:sz w:val="28"/>
          <w:szCs w:val="28"/>
        </w:rPr>
      </w:pPr>
      <w:r w:rsidRPr="00AD5C14">
        <w:rPr>
          <w:sz w:val="28"/>
          <w:szCs w:val="28"/>
        </w:rPr>
        <w:t xml:space="preserve">- поэтапный контроль за процессом усвоения знаний учащимися, уровнем их развития, владением методами самостоятельного приобретения знаний; </w:t>
      </w:r>
    </w:p>
    <w:p w:rsidR="00C03897" w:rsidRPr="00AD5C14" w:rsidRDefault="00C03897" w:rsidP="00AD5C14">
      <w:pPr>
        <w:pStyle w:val="Default"/>
        <w:ind w:firstLine="709"/>
        <w:jc w:val="both"/>
        <w:rPr>
          <w:sz w:val="28"/>
          <w:szCs w:val="28"/>
        </w:rPr>
      </w:pPr>
      <w:r w:rsidRPr="00AD5C14">
        <w:rPr>
          <w:sz w:val="28"/>
          <w:szCs w:val="28"/>
        </w:rPr>
        <w:t xml:space="preserve">- оказание помощи учителям в учебно-воспитательной работе и совершенствовании ими своего педагогического мастерства; </w:t>
      </w:r>
    </w:p>
    <w:p w:rsidR="00C03897" w:rsidRPr="00AD5C14" w:rsidRDefault="00C03897" w:rsidP="00AD5C14">
      <w:pPr>
        <w:pStyle w:val="Default"/>
        <w:ind w:firstLine="709"/>
        <w:jc w:val="both"/>
        <w:rPr>
          <w:sz w:val="28"/>
          <w:szCs w:val="28"/>
        </w:rPr>
      </w:pPr>
      <w:r w:rsidRPr="00AD5C14">
        <w:rPr>
          <w:sz w:val="28"/>
          <w:szCs w:val="28"/>
        </w:rPr>
        <w:t xml:space="preserve">- изучение опыта работы учителей; </w:t>
      </w:r>
    </w:p>
    <w:p w:rsidR="00C03897" w:rsidRPr="00AD5C14" w:rsidRDefault="00C03897" w:rsidP="00AD5C14">
      <w:pPr>
        <w:pStyle w:val="Default"/>
        <w:ind w:firstLine="709"/>
        <w:jc w:val="both"/>
        <w:rPr>
          <w:sz w:val="28"/>
          <w:szCs w:val="28"/>
        </w:rPr>
      </w:pPr>
      <w:r w:rsidRPr="00AD5C14">
        <w:rPr>
          <w:sz w:val="28"/>
          <w:szCs w:val="28"/>
        </w:rPr>
        <w:t xml:space="preserve">- обеспечение связи урочной и внеурочной деятельности школы; </w:t>
      </w:r>
    </w:p>
    <w:p w:rsidR="00C03897" w:rsidRPr="00AD5C14" w:rsidRDefault="00C03897" w:rsidP="00AD5C14">
      <w:pPr>
        <w:pStyle w:val="Default"/>
        <w:ind w:firstLine="709"/>
        <w:jc w:val="both"/>
        <w:rPr>
          <w:sz w:val="28"/>
          <w:szCs w:val="28"/>
        </w:rPr>
      </w:pPr>
      <w:r w:rsidRPr="00AD5C14">
        <w:rPr>
          <w:sz w:val="28"/>
          <w:szCs w:val="28"/>
        </w:rPr>
        <w:t xml:space="preserve">- диагностика состояния образовательного процесса, выявление отклонений от запрограммированного результата в работе коллектива и отдельных его членов, создание обстановки заинтересованности, доверия и совместного творчества; </w:t>
      </w:r>
    </w:p>
    <w:p w:rsidR="00C03897" w:rsidRPr="00AD5C14" w:rsidRDefault="00C03897" w:rsidP="00AD5C14">
      <w:pPr>
        <w:pStyle w:val="Default"/>
        <w:ind w:firstLine="709"/>
        <w:jc w:val="both"/>
        <w:rPr>
          <w:sz w:val="28"/>
          <w:szCs w:val="28"/>
        </w:rPr>
      </w:pPr>
      <w:r w:rsidRPr="00AD5C14">
        <w:rPr>
          <w:sz w:val="28"/>
          <w:szCs w:val="28"/>
        </w:rPr>
        <w:t xml:space="preserve">- выработка наиболее эффективных технологий преподавания предметов; </w:t>
      </w:r>
    </w:p>
    <w:p w:rsidR="00C03897" w:rsidRPr="00AD5C14" w:rsidRDefault="00C03897" w:rsidP="00AD5C14">
      <w:pPr>
        <w:pStyle w:val="Default"/>
        <w:ind w:firstLine="709"/>
        <w:jc w:val="both"/>
        <w:rPr>
          <w:sz w:val="28"/>
          <w:szCs w:val="28"/>
        </w:rPr>
      </w:pPr>
      <w:r w:rsidRPr="00AD5C14">
        <w:rPr>
          <w:sz w:val="28"/>
          <w:szCs w:val="28"/>
        </w:rPr>
        <w:t>- повышение ответственности учителей, осуществление внедрения новых методов и приемов работы в практику преподавания учебных предметов;</w:t>
      </w:r>
    </w:p>
    <w:p w:rsidR="00C03897" w:rsidRPr="00AD5C14" w:rsidRDefault="00C03897" w:rsidP="00AD5C14">
      <w:pPr>
        <w:pStyle w:val="Default"/>
        <w:ind w:firstLine="709"/>
        <w:jc w:val="both"/>
        <w:rPr>
          <w:sz w:val="28"/>
          <w:szCs w:val="28"/>
        </w:rPr>
      </w:pPr>
      <w:r w:rsidRPr="00AD5C14">
        <w:rPr>
          <w:sz w:val="28"/>
          <w:szCs w:val="28"/>
        </w:rPr>
        <w:t xml:space="preserve">- совершенствование системы контроля за состоянием и ведением школьной документации и др. </w:t>
      </w:r>
    </w:p>
    <w:p w:rsidR="00E24977" w:rsidRDefault="00E24977" w:rsidP="00AD5C14">
      <w:pPr>
        <w:pStyle w:val="af4"/>
        <w:spacing w:before="0" w:after="0"/>
        <w:ind w:firstLine="709"/>
        <w:jc w:val="center"/>
        <w:rPr>
          <w:b/>
          <w:bCs/>
          <w:color w:val="000000"/>
          <w:sz w:val="28"/>
          <w:szCs w:val="28"/>
        </w:rPr>
      </w:pPr>
    </w:p>
    <w:p w:rsidR="0006088C" w:rsidRPr="00AD5C14" w:rsidRDefault="00AD5C14" w:rsidP="00AD5C14">
      <w:pPr>
        <w:pStyle w:val="af4"/>
        <w:spacing w:before="0" w:after="0"/>
        <w:ind w:firstLine="709"/>
        <w:jc w:val="center"/>
        <w:rPr>
          <w:color w:val="000000"/>
          <w:sz w:val="28"/>
          <w:szCs w:val="28"/>
        </w:rPr>
      </w:pPr>
      <w:r>
        <w:rPr>
          <w:b/>
          <w:bCs/>
          <w:color w:val="000000"/>
          <w:sz w:val="28"/>
          <w:szCs w:val="28"/>
        </w:rPr>
        <w:t>3</w:t>
      </w:r>
      <w:r w:rsidR="009353CC" w:rsidRPr="00AD5C14">
        <w:rPr>
          <w:b/>
          <w:bCs/>
          <w:color w:val="000000"/>
          <w:sz w:val="28"/>
          <w:szCs w:val="28"/>
        </w:rPr>
        <w:t>.</w:t>
      </w:r>
      <w:r w:rsidR="009353CC" w:rsidRPr="00AD5C14">
        <w:rPr>
          <w:b/>
          <w:color w:val="000000"/>
          <w:sz w:val="28"/>
          <w:szCs w:val="28"/>
        </w:rPr>
        <w:t xml:space="preserve"> Функции</w:t>
      </w:r>
      <w:r>
        <w:rPr>
          <w:b/>
          <w:color w:val="000000"/>
          <w:sz w:val="28"/>
          <w:szCs w:val="28"/>
        </w:rPr>
        <w:t xml:space="preserve"> и направления ВШК</w:t>
      </w:r>
      <w:r w:rsidR="009353CC" w:rsidRPr="00AD5C14">
        <w:rPr>
          <w:color w:val="000000"/>
          <w:sz w:val="28"/>
          <w:szCs w:val="28"/>
        </w:rPr>
        <w:t>:</w:t>
      </w:r>
    </w:p>
    <w:p w:rsidR="00AD5C14" w:rsidRDefault="00AD5C14" w:rsidP="00AD5C14">
      <w:pPr>
        <w:pStyle w:val="af4"/>
        <w:spacing w:before="0" w:after="0"/>
        <w:ind w:firstLine="709"/>
        <w:jc w:val="both"/>
        <w:rPr>
          <w:color w:val="000000"/>
          <w:sz w:val="28"/>
          <w:szCs w:val="28"/>
        </w:rPr>
      </w:pPr>
      <w:r>
        <w:rPr>
          <w:color w:val="000000"/>
          <w:sz w:val="28"/>
          <w:szCs w:val="28"/>
        </w:rPr>
        <w:t>3.1. Функции ВШК:</w:t>
      </w:r>
    </w:p>
    <w:p w:rsidR="009353CC" w:rsidRPr="00AD5C14" w:rsidRDefault="009353CC" w:rsidP="00AD5C14">
      <w:pPr>
        <w:pStyle w:val="af4"/>
        <w:numPr>
          <w:ilvl w:val="0"/>
          <w:numId w:val="36"/>
        </w:numPr>
        <w:spacing w:before="0" w:after="0"/>
        <w:ind w:left="0" w:firstLine="0"/>
        <w:jc w:val="both"/>
        <w:rPr>
          <w:color w:val="000000"/>
          <w:sz w:val="28"/>
          <w:szCs w:val="28"/>
        </w:rPr>
      </w:pPr>
      <w:r w:rsidRPr="00AD5C14">
        <w:rPr>
          <w:color w:val="000000"/>
          <w:sz w:val="28"/>
          <w:szCs w:val="28"/>
        </w:rPr>
        <w:t>информационно-аналитическая;</w:t>
      </w:r>
    </w:p>
    <w:p w:rsidR="009353CC" w:rsidRPr="00AD5C14" w:rsidRDefault="009353CC" w:rsidP="00AD5C14">
      <w:pPr>
        <w:pStyle w:val="af4"/>
        <w:numPr>
          <w:ilvl w:val="0"/>
          <w:numId w:val="36"/>
        </w:numPr>
        <w:spacing w:before="0" w:after="0"/>
        <w:ind w:left="0" w:firstLine="0"/>
        <w:jc w:val="both"/>
        <w:rPr>
          <w:color w:val="000000"/>
          <w:sz w:val="28"/>
          <w:szCs w:val="28"/>
        </w:rPr>
      </w:pPr>
      <w:r w:rsidRPr="00AD5C14">
        <w:rPr>
          <w:color w:val="000000"/>
          <w:sz w:val="28"/>
          <w:szCs w:val="28"/>
        </w:rPr>
        <w:t>контрольно-диагностическая;</w:t>
      </w:r>
    </w:p>
    <w:p w:rsidR="009353CC" w:rsidRPr="00AD5C14" w:rsidRDefault="009353CC" w:rsidP="00AD5C14">
      <w:pPr>
        <w:pStyle w:val="af4"/>
        <w:numPr>
          <w:ilvl w:val="0"/>
          <w:numId w:val="36"/>
        </w:numPr>
        <w:spacing w:before="0" w:after="0"/>
        <w:ind w:left="0" w:firstLine="0"/>
        <w:jc w:val="both"/>
        <w:rPr>
          <w:color w:val="000000"/>
          <w:sz w:val="28"/>
          <w:szCs w:val="28"/>
        </w:rPr>
      </w:pPr>
      <w:r w:rsidRPr="00AD5C14">
        <w:rPr>
          <w:color w:val="000000"/>
          <w:sz w:val="28"/>
          <w:szCs w:val="28"/>
        </w:rPr>
        <w:t>коррективно-регулятивная.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3.</w:t>
      </w:r>
      <w:r w:rsidR="00AD5C14" w:rsidRPr="00AD5C14">
        <w:rPr>
          <w:color w:val="000000"/>
          <w:sz w:val="28"/>
          <w:szCs w:val="28"/>
        </w:rPr>
        <w:t>2.</w:t>
      </w:r>
      <w:r w:rsidRPr="00AD5C14">
        <w:rPr>
          <w:color w:val="000000"/>
          <w:sz w:val="28"/>
          <w:szCs w:val="28"/>
        </w:rPr>
        <w:t xml:space="preserve"> Направлени</w:t>
      </w:r>
      <w:r w:rsidR="00AD5C14">
        <w:rPr>
          <w:color w:val="000000"/>
          <w:sz w:val="28"/>
          <w:szCs w:val="28"/>
        </w:rPr>
        <w:t>я</w:t>
      </w:r>
      <w:r w:rsidRPr="00AD5C14">
        <w:rPr>
          <w:color w:val="000000"/>
          <w:sz w:val="28"/>
          <w:szCs w:val="28"/>
        </w:rPr>
        <w:t xml:space="preserve"> ВШК</w:t>
      </w:r>
      <w:r w:rsidR="00AD5C14">
        <w:rPr>
          <w:color w:val="000000"/>
          <w:sz w:val="28"/>
          <w:szCs w:val="28"/>
        </w:rPr>
        <w:t>:</w:t>
      </w:r>
    </w:p>
    <w:p w:rsidR="00077744" w:rsidRPr="00AD5C14" w:rsidRDefault="00077744" w:rsidP="00AD5C14">
      <w:pPr>
        <w:pStyle w:val="af4"/>
        <w:numPr>
          <w:ilvl w:val="0"/>
          <w:numId w:val="35"/>
        </w:numPr>
        <w:spacing w:before="0" w:after="0"/>
        <w:ind w:left="0" w:firstLine="0"/>
        <w:jc w:val="both"/>
        <w:rPr>
          <w:sz w:val="28"/>
          <w:szCs w:val="28"/>
        </w:rPr>
      </w:pPr>
      <w:r w:rsidRPr="00AD5C14">
        <w:rPr>
          <w:sz w:val="28"/>
          <w:szCs w:val="28"/>
        </w:rPr>
        <w:t>Контроль соблюдения законодательства Российской Федерации в области образования</w:t>
      </w:r>
    </w:p>
    <w:p w:rsidR="00077744" w:rsidRPr="00AD5C14" w:rsidRDefault="00077744" w:rsidP="00AD5C14">
      <w:pPr>
        <w:numPr>
          <w:ilvl w:val="0"/>
          <w:numId w:val="35"/>
        </w:numPr>
        <w:ind w:left="0" w:firstLine="0"/>
        <w:jc w:val="both"/>
        <w:rPr>
          <w:sz w:val="28"/>
          <w:szCs w:val="28"/>
        </w:rPr>
      </w:pPr>
      <w:r w:rsidRPr="00AD5C14">
        <w:rPr>
          <w:sz w:val="28"/>
          <w:szCs w:val="28"/>
        </w:rPr>
        <w:t>Контроль состояния преподавания учебных предметов и качества образования</w:t>
      </w:r>
    </w:p>
    <w:p w:rsidR="00077744" w:rsidRPr="00AD5C14" w:rsidRDefault="00077744" w:rsidP="00AD5C14">
      <w:pPr>
        <w:numPr>
          <w:ilvl w:val="0"/>
          <w:numId w:val="35"/>
        </w:numPr>
        <w:ind w:left="0" w:firstLine="0"/>
        <w:jc w:val="both"/>
        <w:rPr>
          <w:sz w:val="28"/>
          <w:szCs w:val="28"/>
        </w:rPr>
      </w:pPr>
      <w:r w:rsidRPr="00AD5C14">
        <w:rPr>
          <w:bCs/>
          <w:sz w:val="28"/>
          <w:szCs w:val="28"/>
        </w:rPr>
        <w:t>Контроль за организацией условий обучения</w:t>
      </w:r>
    </w:p>
    <w:p w:rsidR="00077744" w:rsidRPr="00AD5C14" w:rsidRDefault="00077744" w:rsidP="00AD5C14">
      <w:pPr>
        <w:numPr>
          <w:ilvl w:val="0"/>
          <w:numId w:val="35"/>
        </w:numPr>
        <w:ind w:left="0" w:firstLine="0"/>
        <w:jc w:val="both"/>
        <w:rPr>
          <w:sz w:val="28"/>
          <w:szCs w:val="28"/>
        </w:rPr>
      </w:pPr>
      <w:r w:rsidRPr="00AD5C14">
        <w:rPr>
          <w:sz w:val="28"/>
          <w:szCs w:val="28"/>
        </w:rPr>
        <w:t>Контроль за ведением школьной документации</w:t>
      </w:r>
    </w:p>
    <w:p w:rsidR="00077744" w:rsidRPr="00AD5C14" w:rsidRDefault="00077744" w:rsidP="00AD5C14">
      <w:pPr>
        <w:numPr>
          <w:ilvl w:val="0"/>
          <w:numId w:val="35"/>
        </w:numPr>
        <w:ind w:left="0" w:firstLine="0"/>
        <w:jc w:val="both"/>
        <w:rPr>
          <w:sz w:val="28"/>
          <w:szCs w:val="28"/>
        </w:rPr>
      </w:pPr>
      <w:r w:rsidRPr="00AD5C14">
        <w:rPr>
          <w:sz w:val="28"/>
          <w:szCs w:val="28"/>
        </w:rPr>
        <w:t>Контроль  за  состоянием  воспитательной работы</w:t>
      </w:r>
    </w:p>
    <w:p w:rsidR="00077744" w:rsidRPr="00AD5C14" w:rsidRDefault="00077744" w:rsidP="00AD5C14">
      <w:pPr>
        <w:pStyle w:val="af5"/>
        <w:numPr>
          <w:ilvl w:val="0"/>
          <w:numId w:val="35"/>
        </w:numPr>
        <w:ind w:left="0" w:firstLine="0"/>
        <w:jc w:val="both"/>
        <w:rPr>
          <w:rFonts w:ascii="Times New Roman" w:hAnsi="Times New Roman"/>
          <w:sz w:val="28"/>
          <w:szCs w:val="28"/>
        </w:rPr>
      </w:pPr>
      <w:r w:rsidRPr="00AD5C14">
        <w:rPr>
          <w:rFonts w:ascii="Times New Roman" w:hAnsi="Times New Roman"/>
          <w:sz w:val="28"/>
          <w:szCs w:val="28"/>
        </w:rPr>
        <w:t>Контроль за состоянием методической работы в школе и повышением</w:t>
      </w:r>
    </w:p>
    <w:p w:rsidR="00077744" w:rsidRPr="00AD5C14" w:rsidRDefault="00077744" w:rsidP="00AD5C14">
      <w:pPr>
        <w:pStyle w:val="af5"/>
        <w:numPr>
          <w:ilvl w:val="0"/>
          <w:numId w:val="35"/>
        </w:numPr>
        <w:ind w:left="0" w:firstLine="0"/>
        <w:jc w:val="both"/>
        <w:rPr>
          <w:rFonts w:ascii="Times New Roman" w:hAnsi="Times New Roman"/>
          <w:sz w:val="28"/>
          <w:szCs w:val="28"/>
        </w:rPr>
      </w:pPr>
      <w:r w:rsidRPr="00AD5C14">
        <w:rPr>
          <w:rFonts w:ascii="Times New Roman" w:hAnsi="Times New Roman"/>
          <w:sz w:val="28"/>
          <w:szCs w:val="28"/>
        </w:rPr>
        <w:t>квалификации педагогических работников</w:t>
      </w:r>
    </w:p>
    <w:p w:rsidR="009353CC" w:rsidRPr="00AD5C14" w:rsidRDefault="00AD5C14" w:rsidP="00AD5C14">
      <w:pPr>
        <w:pStyle w:val="af4"/>
        <w:spacing w:before="0" w:after="0"/>
        <w:ind w:firstLine="709"/>
        <w:jc w:val="center"/>
        <w:rPr>
          <w:b/>
          <w:color w:val="000000"/>
          <w:sz w:val="28"/>
          <w:szCs w:val="28"/>
        </w:rPr>
      </w:pPr>
      <w:r>
        <w:rPr>
          <w:b/>
          <w:color w:val="000000"/>
          <w:sz w:val="28"/>
          <w:szCs w:val="28"/>
        </w:rPr>
        <w:br w:type="page"/>
      </w:r>
      <w:r>
        <w:rPr>
          <w:b/>
          <w:color w:val="000000"/>
          <w:sz w:val="28"/>
          <w:szCs w:val="28"/>
        </w:rPr>
        <w:lastRenderedPageBreak/>
        <w:t>4</w:t>
      </w:r>
      <w:r w:rsidR="009353CC" w:rsidRPr="00AD5C14">
        <w:rPr>
          <w:b/>
          <w:color w:val="000000"/>
          <w:sz w:val="28"/>
          <w:szCs w:val="28"/>
        </w:rPr>
        <w:t>. Виды и формы ВШК</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Внутришкольный контроль может осуществляться в виде плановых или   оперативных   проверок, мониторинга, проведения административных работ.</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Внутришкольный контроль в виде плановых проверок осуществляется в соответствии с утвержденным планом работы школы, который обеспечивает периодичность и исключает нерациональное дублирование в организации проверок. Он доводится до членов педагогического коллектива в начале учебного года.</w:t>
      </w:r>
    </w:p>
    <w:p w:rsidR="00077744" w:rsidRPr="00AD5C14" w:rsidRDefault="009353CC" w:rsidP="00AD5C14">
      <w:pPr>
        <w:pStyle w:val="af4"/>
        <w:spacing w:before="0" w:after="0"/>
        <w:ind w:firstLine="709"/>
        <w:jc w:val="both"/>
        <w:rPr>
          <w:color w:val="000000"/>
          <w:sz w:val="28"/>
          <w:szCs w:val="28"/>
        </w:rPr>
      </w:pPr>
      <w:r w:rsidRPr="00AD5C14">
        <w:rPr>
          <w:color w:val="000000"/>
          <w:sz w:val="28"/>
          <w:szCs w:val="28"/>
        </w:rPr>
        <w:t>Внутришкольный контроль в виде оперативных проверок осуще</w:t>
      </w:r>
      <w:r w:rsidRPr="00AD5C14">
        <w:rPr>
          <w:color w:val="000000"/>
          <w:sz w:val="28"/>
          <w:szCs w:val="28"/>
        </w:rPr>
        <w:softHyphen/>
        <w:t>ствляется в целях установления фактов и проверки сведений о нарушени</w:t>
      </w:r>
      <w:r w:rsidRPr="00AD5C14">
        <w:rPr>
          <w:color w:val="000000"/>
          <w:sz w:val="28"/>
          <w:szCs w:val="28"/>
        </w:rPr>
        <w:softHyphen/>
        <w:t>ях, указанных в обращениях обучающихся и их родителей</w:t>
      </w:r>
      <w:r w:rsidR="0006088C" w:rsidRPr="00AD5C14">
        <w:rPr>
          <w:color w:val="000000"/>
          <w:sz w:val="28"/>
          <w:szCs w:val="28"/>
        </w:rPr>
        <w:t xml:space="preserve"> (законных представтелей)</w:t>
      </w:r>
      <w:r w:rsidRPr="00AD5C14">
        <w:rPr>
          <w:color w:val="000000"/>
          <w:sz w:val="28"/>
          <w:szCs w:val="28"/>
        </w:rPr>
        <w:t xml:space="preserve"> или других гра</w:t>
      </w:r>
      <w:r w:rsidRPr="00AD5C14">
        <w:rPr>
          <w:color w:val="000000"/>
          <w:sz w:val="28"/>
          <w:szCs w:val="28"/>
        </w:rPr>
        <w:softHyphen/>
        <w:t xml:space="preserve">ждан, организаций, урегулирования конфликтных ситуаций в отношениях между участниками образовательного процесса. </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Внутришкольный контроль в виде мониторинга 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(результаты образовательной деятель</w:t>
      </w:r>
      <w:r w:rsidRPr="00AD5C14">
        <w:rPr>
          <w:color w:val="000000"/>
          <w:sz w:val="28"/>
          <w:szCs w:val="28"/>
        </w:rPr>
        <w:softHyphen/>
        <w:t>ности, состояние здоровья обучающихся, организация питания, выполне</w:t>
      </w:r>
      <w:r w:rsidRPr="00AD5C14">
        <w:rPr>
          <w:color w:val="000000"/>
          <w:sz w:val="28"/>
          <w:szCs w:val="28"/>
        </w:rPr>
        <w:softHyphen/>
        <w:t>ние режимных моментов, исполнительная дисциплина, учебно-методическое обеспечение, диагностика педагогического мастерства и т.д.).</w:t>
      </w:r>
    </w:p>
    <w:p w:rsidR="009353CC" w:rsidRPr="00AD5C14" w:rsidRDefault="009353CC" w:rsidP="00AD5C14">
      <w:pPr>
        <w:pStyle w:val="af4"/>
        <w:spacing w:before="0" w:after="0"/>
        <w:ind w:firstLine="709"/>
        <w:jc w:val="both"/>
        <w:rPr>
          <w:b/>
          <w:bCs/>
          <w:color w:val="000000"/>
          <w:sz w:val="28"/>
          <w:szCs w:val="28"/>
        </w:rPr>
      </w:pPr>
      <w:r w:rsidRPr="00AD5C14">
        <w:rPr>
          <w:color w:val="000000"/>
          <w:sz w:val="28"/>
          <w:szCs w:val="28"/>
        </w:rPr>
        <w:t>Внутришкольный контроль в виде административной работы осу</w:t>
      </w:r>
      <w:r w:rsidRPr="00AD5C14">
        <w:rPr>
          <w:color w:val="000000"/>
          <w:sz w:val="28"/>
          <w:szCs w:val="28"/>
        </w:rPr>
        <w:softHyphen/>
        <w:t>ществляется директором школы или его заместителями с целью проверки успешности обучения в рамках текущего контроля успеваемости и промежуточной аттестации обучаю</w:t>
      </w:r>
      <w:r w:rsidRPr="00AD5C14">
        <w:rPr>
          <w:color w:val="000000"/>
          <w:sz w:val="28"/>
          <w:szCs w:val="28"/>
        </w:rPr>
        <w:softHyphen/>
        <w:t>щихся.</w:t>
      </w:r>
    </w:p>
    <w:p w:rsidR="00E24977" w:rsidRDefault="00E24977" w:rsidP="00AD5C14">
      <w:pPr>
        <w:pStyle w:val="af4"/>
        <w:spacing w:before="0" w:after="0"/>
        <w:ind w:firstLine="709"/>
        <w:jc w:val="center"/>
        <w:rPr>
          <w:b/>
          <w:color w:val="000000"/>
          <w:sz w:val="28"/>
          <w:szCs w:val="28"/>
        </w:rPr>
      </w:pPr>
    </w:p>
    <w:p w:rsidR="009353CC" w:rsidRPr="00AD5C14" w:rsidRDefault="00AD5C14" w:rsidP="00AD5C14">
      <w:pPr>
        <w:pStyle w:val="af4"/>
        <w:spacing w:before="0" w:after="0"/>
        <w:ind w:firstLine="709"/>
        <w:jc w:val="center"/>
        <w:rPr>
          <w:b/>
          <w:color w:val="000000"/>
          <w:sz w:val="28"/>
          <w:szCs w:val="28"/>
        </w:rPr>
      </w:pPr>
      <w:r w:rsidRPr="00AD5C14">
        <w:rPr>
          <w:b/>
          <w:color w:val="000000"/>
          <w:sz w:val="28"/>
          <w:szCs w:val="28"/>
        </w:rPr>
        <w:t>5</w:t>
      </w:r>
      <w:r w:rsidR="0006088C" w:rsidRPr="00AD5C14">
        <w:rPr>
          <w:b/>
          <w:color w:val="000000"/>
          <w:sz w:val="28"/>
          <w:szCs w:val="28"/>
        </w:rPr>
        <w:t>.</w:t>
      </w:r>
      <w:r w:rsidR="009353CC" w:rsidRPr="00AD5C14">
        <w:rPr>
          <w:b/>
          <w:color w:val="000000"/>
          <w:sz w:val="28"/>
          <w:szCs w:val="28"/>
        </w:rPr>
        <w:t xml:space="preserve"> Формы внутришкольного контроля:</w:t>
      </w:r>
    </w:p>
    <w:p w:rsidR="009353CC" w:rsidRPr="00AD5C14" w:rsidRDefault="00AD5C14" w:rsidP="00AD5C14">
      <w:pPr>
        <w:pStyle w:val="af4"/>
        <w:tabs>
          <w:tab w:val="left" w:pos="645"/>
        </w:tabs>
        <w:spacing w:before="0" w:after="0"/>
        <w:ind w:firstLine="709"/>
        <w:jc w:val="both"/>
        <w:rPr>
          <w:color w:val="000000"/>
          <w:sz w:val="28"/>
          <w:szCs w:val="28"/>
        </w:rPr>
      </w:pPr>
      <w:r w:rsidRPr="00AD5C14">
        <w:rPr>
          <w:bCs/>
          <w:color w:val="000000"/>
          <w:sz w:val="28"/>
          <w:szCs w:val="28"/>
        </w:rPr>
        <w:t>5</w:t>
      </w:r>
      <w:r w:rsidR="0006088C" w:rsidRPr="00AD5C14">
        <w:rPr>
          <w:bCs/>
          <w:color w:val="000000"/>
          <w:sz w:val="28"/>
          <w:szCs w:val="28"/>
        </w:rPr>
        <w:t>.1.</w:t>
      </w:r>
      <w:r w:rsidR="00077744" w:rsidRPr="00AD5C14">
        <w:rPr>
          <w:bCs/>
          <w:color w:val="000000"/>
          <w:sz w:val="28"/>
          <w:szCs w:val="28"/>
        </w:rPr>
        <w:t>Персональный</w:t>
      </w:r>
      <w:r w:rsidR="009353CC" w:rsidRPr="00AD5C14">
        <w:rPr>
          <w:bCs/>
          <w:color w:val="000000"/>
          <w:sz w:val="28"/>
          <w:szCs w:val="28"/>
        </w:rPr>
        <w:t xml:space="preserve"> контроль</w:t>
      </w:r>
    </w:p>
    <w:p w:rsidR="009353CC" w:rsidRPr="00AD5C14" w:rsidRDefault="00077744" w:rsidP="00AD5C14">
      <w:pPr>
        <w:pStyle w:val="af4"/>
        <w:spacing w:before="0" w:after="0"/>
        <w:ind w:firstLine="709"/>
        <w:jc w:val="both"/>
        <w:rPr>
          <w:color w:val="000000"/>
          <w:sz w:val="28"/>
          <w:szCs w:val="28"/>
        </w:rPr>
      </w:pPr>
      <w:r w:rsidRPr="00AD5C14">
        <w:rPr>
          <w:bCs/>
          <w:color w:val="000000"/>
          <w:sz w:val="28"/>
          <w:szCs w:val="28"/>
        </w:rPr>
        <w:t>Персональный</w:t>
      </w:r>
      <w:r w:rsidR="009353CC" w:rsidRPr="00AD5C14">
        <w:rPr>
          <w:color w:val="000000"/>
          <w:sz w:val="28"/>
          <w:szCs w:val="28"/>
        </w:rPr>
        <w:t xml:space="preserve">  контроль предполагает изучение  и  анализ педагогической деятельности отдельного учителя.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xml:space="preserve"> В ходе персонального контроля руководитель изучает:</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уровень знаний учителя в области современных достижений психологической и педагогической науки, профессиональное мастерство учителя;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уровень овладения учителем технологиями развивающего обучения, наиболее эффективными формами, методами и приемами обучения;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результаты работы учителя и пути их достижения;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способы повышения профессиональной квалификации учителя.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xml:space="preserve"> При осуществлении персонального контроля руководитель имеет пра</w:t>
      </w:r>
      <w:r w:rsidRPr="00AD5C14">
        <w:rPr>
          <w:color w:val="000000"/>
          <w:sz w:val="28"/>
          <w:szCs w:val="28"/>
        </w:rPr>
        <w:softHyphen/>
        <w:t>во:</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знакомиться с документацией в соответствии с функциональными обя</w:t>
      </w:r>
      <w:r w:rsidRPr="00AD5C14">
        <w:rPr>
          <w:color w:val="000000"/>
          <w:sz w:val="28"/>
          <w:szCs w:val="28"/>
        </w:rPr>
        <w:softHyphen/>
        <w:t>занностями, рабочими программами (</w:t>
      </w:r>
      <w:r w:rsidR="0006088C" w:rsidRPr="00AD5C14">
        <w:rPr>
          <w:color w:val="000000"/>
          <w:sz w:val="28"/>
          <w:szCs w:val="28"/>
        </w:rPr>
        <w:t>календарно-</w:t>
      </w:r>
      <w:r w:rsidRPr="00AD5C14">
        <w:rPr>
          <w:color w:val="000000"/>
          <w:sz w:val="28"/>
          <w:szCs w:val="28"/>
        </w:rPr>
        <w:t>тематическим планированием, которое составляется учителем на учебный год, рассматривается и ут</w:t>
      </w:r>
      <w:r w:rsidRPr="00AD5C14">
        <w:rPr>
          <w:color w:val="000000"/>
          <w:sz w:val="28"/>
          <w:szCs w:val="28"/>
        </w:rPr>
        <w:softHyphen/>
        <w:t>верждается на заседании методического объединения и может коррек</w:t>
      </w:r>
      <w:r w:rsidRPr="00AD5C14">
        <w:rPr>
          <w:color w:val="000000"/>
          <w:sz w:val="28"/>
          <w:szCs w:val="28"/>
        </w:rPr>
        <w:softHyphen/>
        <w:t xml:space="preserve">тироваться в процессе работы), поурочными планами, классными </w:t>
      </w:r>
      <w:r w:rsidRPr="00AD5C14">
        <w:rPr>
          <w:color w:val="000000"/>
          <w:sz w:val="28"/>
          <w:szCs w:val="28"/>
        </w:rPr>
        <w:lastRenderedPageBreak/>
        <w:t>жур</w:t>
      </w:r>
      <w:r w:rsidRPr="00AD5C14">
        <w:rPr>
          <w:color w:val="000000"/>
          <w:sz w:val="28"/>
          <w:szCs w:val="28"/>
        </w:rPr>
        <w:softHyphen/>
        <w:t xml:space="preserve">налами, дневниками и тетрадями </w:t>
      </w:r>
      <w:r w:rsidR="0006088C" w:rsidRPr="00AD5C14">
        <w:rPr>
          <w:color w:val="000000"/>
          <w:sz w:val="28"/>
          <w:szCs w:val="28"/>
        </w:rPr>
        <w:t>обучающихся</w:t>
      </w:r>
      <w:r w:rsidRPr="00AD5C14">
        <w:rPr>
          <w:color w:val="000000"/>
          <w:sz w:val="28"/>
          <w:szCs w:val="28"/>
        </w:rPr>
        <w:t>, протокола</w:t>
      </w:r>
      <w:r w:rsidRPr="00AD5C14">
        <w:rPr>
          <w:color w:val="000000"/>
          <w:sz w:val="28"/>
          <w:szCs w:val="28"/>
        </w:rPr>
        <w:softHyphen/>
        <w:t>ми родительских собраний, планами воспитательной работы, аналити</w:t>
      </w:r>
      <w:r w:rsidRPr="00AD5C14">
        <w:rPr>
          <w:color w:val="000000"/>
          <w:sz w:val="28"/>
          <w:szCs w:val="28"/>
        </w:rPr>
        <w:softHyphen/>
        <w:t>ческими материалами учителя;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изучать практическую деятельность педагогических работников школы через посещение и анализ уроков, внеклассных мероприятий, занятий кружков, факультативов, секций;</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проводить экспертизу педагогической деятельности;</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проводить мониторинг образовательного процесса с последующим анализом полученной информации;</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организовывать социологические, психологические, педагогические исследования: анкетирование, тестирование учащихся, родителей</w:t>
      </w:r>
      <w:r w:rsidR="0006088C" w:rsidRPr="00AD5C14">
        <w:rPr>
          <w:color w:val="000000"/>
          <w:sz w:val="28"/>
          <w:szCs w:val="28"/>
        </w:rPr>
        <w:t xml:space="preserve"> (законных представителей)</w:t>
      </w:r>
      <w:r w:rsidRPr="00AD5C14">
        <w:rPr>
          <w:color w:val="000000"/>
          <w:sz w:val="28"/>
          <w:szCs w:val="28"/>
        </w:rPr>
        <w:t>, учителей;</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делать выводы и принимать управленческие решения.</w:t>
      </w:r>
    </w:p>
    <w:p w:rsidR="009353CC" w:rsidRPr="00AD5C14" w:rsidRDefault="009353CC" w:rsidP="00AD5C14">
      <w:pPr>
        <w:pStyle w:val="af4"/>
        <w:spacing w:before="0" w:after="0"/>
        <w:ind w:firstLine="709"/>
        <w:jc w:val="both"/>
        <w:rPr>
          <w:color w:val="000000"/>
          <w:sz w:val="28"/>
          <w:szCs w:val="28"/>
        </w:rPr>
      </w:pPr>
      <w:r w:rsidRPr="00AD5C14">
        <w:rPr>
          <w:b/>
          <w:bCs/>
          <w:color w:val="000000"/>
          <w:sz w:val="28"/>
          <w:szCs w:val="28"/>
        </w:rPr>
        <w:t xml:space="preserve"> </w:t>
      </w:r>
      <w:r w:rsidRPr="00AD5C14">
        <w:rPr>
          <w:color w:val="000000"/>
          <w:sz w:val="28"/>
          <w:szCs w:val="28"/>
        </w:rPr>
        <w:t>Проверяемый педагогический работник имеет право:</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знать сроки контроля и критерии оценки его деятельности;</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знать цель, содержание, виды, формы и методы контроля;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своевременно знакомиться с выводами и рекомендациями администрации;</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xml:space="preserve">- обратиться в </w:t>
      </w:r>
      <w:r w:rsidRPr="002F51A3">
        <w:rPr>
          <w:sz w:val="28"/>
          <w:szCs w:val="28"/>
        </w:rPr>
        <w:t>конфликтную комиссию школы</w:t>
      </w:r>
      <w:r w:rsidRPr="00AD5C14">
        <w:rPr>
          <w:color w:val="000000"/>
          <w:sz w:val="28"/>
          <w:szCs w:val="28"/>
        </w:rPr>
        <w:t xml:space="preserve"> или вышестоящие органы управления образованием при несогласии с результатами контроля.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По результатам персонального контроля деятельности учителя оформляется справка.</w:t>
      </w:r>
    </w:p>
    <w:p w:rsidR="009353CC" w:rsidRPr="00AD5C14" w:rsidRDefault="00AD5C14" w:rsidP="00AD5C14">
      <w:pPr>
        <w:pStyle w:val="af4"/>
        <w:tabs>
          <w:tab w:val="left" w:pos="645"/>
        </w:tabs>
        <w:spacing w:before="0" w:after="0"/>
        <w:ind w:firstLine="709"/>
        <w:jc w:val="both"/>
        <w:rPr>
          <w:color w:val="000000"/>
          <w:sz w:val="28"/>
          <w:szCs w:val="28"/>
        </w:rPr>
      </w:pPr>
      <w:r w:rsidRPr="00AD5C14">
        <w:rPr>
          <w:bCs/>
          <w:color w:val="000000"/>
          <w:sz w:val="28"/>
          <w:szCs w:val="28"/>
        </w:rPr>
        <w:t>5</w:t>
      </w:r>
      <w:r w:rsidR="0006088C" w:rsidRPr="00AD5C14">
        <w:rPr>
          <w:bCs/>
          <w:color w:val="000000"/>
          <w:sz w:val="28"/>
          <w:szCs w:val="28"/>
        </w:rPr>
        <w:t>.2.</w:t>
      </w:r>
      <w:r w:rsidR="009353CC" w:rsidRPr="00AD5C14">
        <w:rPr>
          <w:bCs/>
          <w:color w:val="000000"/>
          <w:sz w:val="28"/>
          <w:szCs w:val="28"/>
        </w:rPr>
        <w:t xml:space="preserve"> Тематический контроль</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Тематический контроль проводится по отдельным проблемам деятельности школы.</w:t>
      </w:r>
      <w:r w:rsidR="0006088C" w:rsidRPr="00AD5C14">
        <w:rPr>
          <w:color w:val="000000"/>
          <w:sz w:val="28"/>
          <w:szCs w:val="28"/>
        </w:rPr>
        <w:t xml:space="preserve"> </w:t>
      </w:r>
      <w:r w:rsidRPr="00AD5C14">
        <w:rPr>
          <w:color w:val="000000"/>
          <w:sz w:val="28"/>
          <w:szCs w:val="28"/>
        </w:rPr>
        <w:t xml:space="preserve">Содержание тематического контроля может включать вопросы индивидуализации, дифференциации, коррекции обучения, устранения перегрузки </w:t>
      </w:r>
      <w:r w:rsidR="0006088C" w:rsidRPr="00AD5C14">
        <w:rPr>
          <w:color w:val="000000"/>
          <w:sz w:val="28"/>
          <w:szCs w:val="28"/>
        </w:rPr>
        <w:t>обучающихся</w:t>
      </w:r>
      <w:r w:rsidRPr="00AD5C14">
        <w:rPr>
          <w:color w:val="000000"/>
          <w:sz w:val="28"/>
          <w:szCs w:val="28"/>
        </w:rPr>
        <w:t>, уровня сформированности общеучебных умений и навыков, активизации познавательной деятельности обучающихся и другие вопросы.</w:t>
      </w:r>
      <w:r w:rsidR="0006088C" w:rsidRPr="00AD5C14">
        <w:rPr>
          <w:color w:val="000000"/>
          <w:sz w:val="28"/>
          <w:szCs w:val="28"/>
        </w:rPr>
        <w:t xml:space="preserve"> </w:t>
      </w:r>
      <w:r w:rsidRPr="00AD5C14">
        <w:rPr>
          <w:color w:val="000000"/>
          <w:sz w:val="28"/>
          <w:szCs w:val="28"/>
        </w:rPr>
        <w:t>Тематический контроль направлен не только на изучение фактического состояния дел по конкретному вопросу, но и на внедрение в существующую практику технологии развивающего обучения, новых форм и методов работы, опыта мастеров педагогического труда.</w:t>
      </w:r>
      <w:r w:rsidR="0006088C" w:rsidRPr="00AD5C14">
        <w:rPr>
          <w:color w:val="000000"/>
          <w:sz w:val="28"/>
          <w:szCs w:val="28"/>
        </w:rPr>
        <w:t xml:space="preserve"> </w:t>
      </w:r>
      <w:r w:rsidRPr="00AD5C14">
        <w:rPr>
          <w:color w:val="000000"/>
          <w:sz w:val="28"/>
          <w:szCs w:val="28"/>
        </w:rPr>
        <w:t>Темы контроля определяются в соответствии с Программой развития школы, анализом работы школы по итогам учебного года, основными тенденциями развития образования в городе, регионе, стране.</w:t>
      </w:r>
      <w:r w:rsidR="0006088C" w:rsidRPr="00AD5C14">
        <w:rPr>
          <w:color w:val="000000"/>
          <w:sz w:val="28"/>
          <w:szCs w:val="28"/>
        </w:rPr>
        <w:t xml:space="preserve"> </w:t>
      </w:r>
      <w:r w:rsidRPr="00AD5C14">
        <w:rPr>
          <w:color w:val="000000"/>
          <w:sz w:val="28"/>
          <w:szCs w:val="28"/>
        </w:rPr>
        <w:t>Члены педагогического коллектива должны быть ознакомлены с темами, сроками, целями, формами и методами контроля в соответствии с планом работы школы.</w:t>
      </w:r>
      <w:r w:rsidR="0006088C" w:rsidRPr="00AD5C14">
        <w:rPr>
          <w:color w:val="000000"/>
          <w:sz w:val="28"/>
          <w:szCs w:val="28"/>
        </w:rPr>
        <w:t xml:space="preserve"> </w:t>
      </w:r>
      <w:r w:rsidRPr="00AD5C14">
        <w:rPr>
          <w:color w:val="000000"/>
          <w:sz w:val="28"/>
          <w:szCs w:val="28"/>
        </w:rPr>
        <w:t>В ходе тематического кон</w:t>
      </w:r>
      <w:r w:rsidR="0006088C" w:rsidRPr="00AD5C14">
        <w:rPr>
          <w:color w:val="000000"/>
          <w:sz w:val="28"/>
          <w:szCs w:val="28"/>
        </w:rPr>
        <w:t xml:space="preserve">троля </w:t>
      </w:r>
      <w:r w:rsidRPr="00AD5C14">
        <w:rPr>
          <w:color w:val="000000"/>
          <w:sz w:val="28"/>
          <w:szCs w:val="28"/>
        </w:rPr>
        <w:t>проводятся тематические исследования (анкетирование, тестирование)</w:t>
      </w:r>
      <w:r w:rsidR="0006088C" w:rsidRPr="00AD5C14">
        <w:rPr>
          <w:color w:val="000000"/>
          <w:sz w:val="28"/>
          <w:szCs w:val="28"/>
        </w:rPr>
        <w:t xml:space="preserve">; </w:t>
      </w:r>
      <w:r w:rsidRPr="00AD5C14">
        <w:rPr>
          <w:color w:val="000000"/>
          <w:sz w:val="28"/>
          <w:szCs w:val="28"/>
        </w:rPr>
        <w:t>осуществляется анализ практической деятельности учителя, классного воспитателя, классного руководителя, руководителей кружков и секций, учащихся; посещение уроков, внеклассных мероприятий, занятий кружков, секций; анализ школьной и классной документации.</w:t>
      </w:r>
      <w:r w:rsidR="0006088C" w:rsidRPr="00AD5C14">
        <w:rPr>
          <w:color w:val="000000"/>
          <w:sz w:val="28"/>
          <w:szCs w:val="28"/>
        </w:rPr>
        <w:t xml:space="preserve"> </w:t>
      </w:r>
      <w:r w:rsidRPr="00AD5C14">
        <w:rPr>
          <w:color w:val="000000"/>
          <w:sz w:val="28"/>
          <w:szCs w:val="28"/>
        </w:rPr>
        <w:t>Результаты тематического контроля оформляются в виде справки.</w:t>
      </w:r>
      <w:r w:rsidR="0006088C" w:rsidRPr="00AD5C14">
        <w:rPr>
          <w:color w:val="000000"/>
          <w:sz w:val="28"/>
          <w:szCs w:val="28"/>
        </w:rPr>
        <w:t xml:space="preserve"> </w:t>
      </w:r>
      <w:r w:rsidRPr="00AD5C14">
        <w:rPr>
          <w:color w:val="000000"/>
          <w:sz w:val="28"/>
          <w:szCs w:val="28"/>
        </w:rPr>
        <w:t xml:space="preserve">Педагогический </w:t>
      </w:r>
      <w:r w:rsidRPr="00AD5C14">
        <w:rPr>
          <w:color w:val="000000"/>
          <w:sz w:val="28"/>
          <w:szCs w:val="28"/>
        </w:rPr>
        <w:lastRenderedPageBreak/>
        <w:t>коллектив знакомится с результатами тематического контроля на заседаниях педсоветов, совещаниях при директоре или за</w:t>
      </w:r>
      <w:r w:rsidRPr="00AD5C14">
        <w:rPr>
          <w:color w:val="000000"/>
          <w:sz w:val="28"/>
          <w:szCs w:val="28"/>
        </w:rPr>
        <w:softHyphen/>
        <w:t>местителях, заседаниях методических объединений.</w:t>
      </w:r>
      <w:r w:rsidR="0006088C" w:rsidRPr="00AD5C14">
        <w:rPr>
          <w:color w:val="000000"/>
          <w:sz w:val="28"/>
          <w:szCs w:val="28"/>
        </w:rPr>
        <w:t xml:space="preserve"> </w:t>
      </w:r>
      <w:r w:rsidRPr="00AD5C14">
        <w:rPr>
          <w:color w:val="000000"/>
          <w:sz w:val="28"/>
          <w:szCs w:val="28"/>
        </w:rPr>
        <w:t xml:space="preserve">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воспитанности и развития </w:t>
      </w:r>
      <w:r w:rsidR="0006088C" w:rsidRPr="00AD5C14">
        <w:rPr>
          <w:color w:val="000000"/>
          <w:sz w:val="28"/>
          <w:szCs w:val="28"/>
        </w:rPr>
        <w:t>обучающихся</w:t>
      </w:r>
      <w:r w:rsidRPr="00AD5C14">
        <w:rPr>
          <w:color w:val="000000"/>
          <w:sz w:val="28"/>
          <w:szCs w:val="28"/>
        </w:rPr>
        <w:t>.</w:t>
      </w:r>
      <w:r w:rsidR="0006088C" w:rsidRPr="00AD5C14">
        <w:rPr>
          <w:color w:val="000000"/>
          <w:sz w:val="28"/>
          <w:szCs w:val="28"/>
        </w:rPr>
        <w:t xml:space="preserve"> </w:t>
      </w:r>
    </w:p>
    <w:p w:rsidR="009353CC" w:rsidRPr="00AD5C14" w:rsidRDefault="00AD5C14" w:rsidP="00AD5C14">
      <w:pPr>
        <w:pStyle w:val="af4"/>
        <w:tabs>
          <w:tab w:val="left" w:pos="645"/>
        </w:tabs>
        <w:spacing w:before="0" w:after="0"/>
        <w:ind w:firstLine="709"/>
        <w:jc w:val="both"/>
        <w:rPr>
          <w:color w:val="000000"/>
          <w:sz w:val="28"/>
          <w:szCs w:val="28"/>
        </w:rPr>
      </w:pPr>
      <w:r w:rsidRPr="00AD5C14">
        <w:rPr>
          <w:bCs/>
          <w:color w:val="000000"/>
          <w:sz w:val="28"/>
          <w:szCs w:val="28"/>
        </w:rPr>
        <w:t>5</w:t>
      </w:r>
      <w:r w:rsidR="0006088C" w:rsidRPr="00AD5C14">
        <w:rPr>
          <w:bCs/>
          <w:color w:val="000000"/>
          <w:sz w:val="28"/>
          <w:szCs w:val="28"/>
        </w:rPr>
        <w:t>.3.</w:t>
      </w:r>
      <w:r w:rsidR="009353CC" w:rsidRPr="00AD5C14">
        <w:rPr>
          <w:bCs/>
          <w:color w:val="000000"/>
          <w:sz w:val="28"/>
          <w:szCs w:val="28"/>
        </w:rPr>
        <w:t xml:space="preserve"> Классно-обобщающий контроль</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Классно-обобщающий контроль осуществляется в конкретном классе или параллели.</w:t>
      </w:r>
      <w:r w:rsidR="0006088C" w:rsidRPr="00AD5C14">
        <w:rPr>
          <w:color w:val="000000"/>
          <w:sz w:val="28"/>
          <w:szCs w:val="28"/>
        </w:rPr>
        <w:t xml:space="preserve"> </w:t>
      </w:r>
      <w:r w:rsidRPr="00AD5C14">
        <w:rPr>
          <w:color w:val="000000"/>
          <w:sz w:val="28"/>
          <w:szCs w:val="28"/>
        </w:rPr>
        <w:t>Классно-обобщающий контроль направлен на получение информации о состоянии образовательного процесса в том или ином классе или параллели.</w:t>
      </w:r>
      <w:r w:rsidR="0006088C" w:rsidRPr="00AD5C14">
        <w:rPr>
          <w:color w:val="000000"/>
          <w:sz w:val="28"/>
          <w:szCs w:val="28"/>
        </w:rPr>
        <w:t xml:space="preserve"> </w:t>
      </w:r>
      <w:r w:rsidRPr="00AD5C14">
        <w:rPr>
          <w:color w:val="000000"/>
          <w:sz w:val="28"/>
          <w:szCs w:val="28"/>
        </w:rPr>
        <w:t>В ходе классно-обобщающего контроля руководитель изучает весь комплекс учебно-воспитательной работы в отдельном классе или классах: деятельность всех учителей; включение учащихся в познавательную деятельность; привитие интереса к знаниям; стимулирование потребности в самообразовании, самоанализе, самосовершенствовании, самоопределении; сотрудничество учителя и учащихся;</w:t>
      </w:r>
      <w:r w:rsidR="0006088C" w:rsidRPr="00AD5C14">
        <w:rPr>
          <w:color w:val="000000"/>
          <w:sz w:val="28"/>
          <w:szCs w:val="28"/>
        </w:rPr>
        <w:t xml:space="preserve"> </w:t>
      </w:r>
      <w:r w:rsidRPr="00AD5C14">
        <w:rPr>
          <w:color w:val="000000"/>
          <w:sz w:val="28"/>
          <w:szCs w:val="28"/>
        </w:rPr>
        <w:t>социально-психологический климат в классном коллективе.</w:t>
      </w:r>
      <w:r w:rsidR="0006088C" w:rsidRPr="00AD5C14">
        <w:rPr>
          <w:color w:val="000000"/>
          <w:sz w:val="28"/>
          <w:szCs w:val="28"/>
        </w:rPr>
        <w:t xml:space="preserve"> </w:t>
      </w:r>
      <w:r w:rsidRPr="00AD5C14">
        <w:rPr>
          <w:color w:val="000000"/>
          <w:sz w:val="28"/>
          <w:szCs w:val="28"/>
        </w:rPr>
        <w:t>Продолжительность классно-обобщающего контроля определяется необходимой глубиной изучения состояния дел в соответствии с выявленными проблемами.</w:t>
      </w:r>
      <w:r w:rsidR="0006088C" w:rsidRPr="00AD5C14">
        <w:rPr>
          <w:color w:val="000000"/>
          <w:sz w:val="28"/>
          <w:szCs w:val="28"/>
        </w:rPr>
        <w:t xml:space="preserve"> </w:t>
      </w:r>
      <w:r w:rsidRPr="00AD5C14">
        <w:rPr>
          <w:color w:val="000000"/>
          <w:sz w:val="28"/>
          <w:szCs w:val="28"/>
        </w:rPr>
        <w:t>Члены педагогического коллектива предварительно знакомятся с объектами, сроком, целями, формами и методами классно-обобщающего контроля в соответствии с планом работы школы.</w:t>
      </w:r>
      <w:r w:rsidR="0006088C" w:rsidRPr="00AD5C14">
        <w:rPr>
          <w:color w:val="000000"/>
          <w:sz w:val="28"/>
          <w:szCs w:val="28"/>
        </w:rPr>
        <w:t xml:space="preserve"> </w:t>
      </w:r>
      <w:r w:rsidRPr="00AD5C14">
        <w:rPr>
          <w:color w:val="000000"/>
          <w:sz w:val="28"/>
          <w:szCs w:val="28"/>
        </w:rPr>
        <w:t xml:space="preserve">По результатам классно-обобщающего контроля </w:t>
      </w:r>
      <w:r w:rsidR="0006088C" w:rsidRPr="00AD5C14">
        <w:rPr>
          <w:color w:val="000000"/>
          <w:sz w:val="28"/>
          <w:szCs w:val="28"/>
        </w:rPr>
        <w:t xml:space="preserve">могут </w:t>
      </w:r>
      <w:r w:rsidRPr="00AD5C14">
        <w:rPr>
          <w:color w:val="000000"/>
          <w:sz w:val="28"/>
          <w:szCs w:val="28"/>
        </w:rPr>
        <w:t>провод</w:t>
      </w:r>
      <w:r w:rsidR="0006088C" w:rsidRPr="00AD5C14">
        <w:rPr>
          <w:color w:val="000000"/>
          <w:sz w:val="28"/>
          <w:szCs w:val="28"/>
        </w:rPr>
        <w:t>и</w:t>
      </w:r>
      <w:r w:rsidRPr="00AD5C14">
        <w:rPr>
          <w:color w:val="000000"/>
          <w:sz w:val="28"/>
          <w:szCs w:val="28"/>
        </w:rPr>
        <w:t>тся мини-педсоветы, совещания при директоре или его заместителях, классные часы, родительские собрания.</w:t>
      </w:r>
    </w:p>
    <w:p w:rsidR="009353CC" w:rsidRPr="00AD5C14" w:rsidRDefault="00AD5C14" w:rsidP="00AD5C14">
      <w:pPr>
        <w:pStyle w:val="af4"/>
        <w:tabs>
          <w:tab w:val="left" w:pos="645"/>
        </w:tabs>
        <w:spacing w:before="0" w:after="0"/>
        <w:ind w:firstLine="709"/>
        <w:jc w:val="both"/>
        <w:rPr>
          <w:color w:val="000000"/>
          <w:sz w:val="28"/>
          <w:szCs w:val="28"/>
        </w:rPr>
      </w:pPr>
      <w:r w:rsidRPr="00AD5C14">
        <w:rPr>
          <w:bCs/>
          <w:color w:val="000000"/>
          <w:sz w:val="28"/>
          <w:szCs w:val="28"/>
        </w:rPr>
        <w:t>5</w:t>
      </w:r>
      <w:r w:rsidR="0006088C" w:rsidRPr="00AD5C14">
        <w:rPr>
          <w:bCs/>
          <w:color w:val="000000"/>
          <w:sz w:val="28"/>
          <w:szCs w:val="28"/>
        </w:rPr>
        <w:t>.4.</w:t>
      </w:r>
      <w:r w:rsidR="009353CC" w:rsidRPr="00AD5C14">
        <w:rPr>
          <w:bCs/>
          <w:color w:val="000000"/>
          <w:sz w:val="28"/>
          <w:szCs w:val="28"/>
        </w:rPr>
        <w:t xml:space="preserve"> </w:t>
      </w:r>
      <w:r w:rsidR="00077744" w:rsidRPr="00AD5C14">
        <w:rPr>
          <w:bCs/>
          <w:color w:val="000000"/>
          <w:sz w:val="28"/>
          <w:szCs w:val="28"/>
        </w:rPr>
        <w:t>Предметно-обобщающий</w:t>
      </w:r>
      <w:r w:rsidR="009353CC" w:rsidRPr="00AD5C14">
        <w:rPr>
          <w:bCs/>
          <w:color w:val="000000"/>
          <w:sz w:val="28"/>
          <w:szCs w:val="28"/>
        </w:rPr>
        <w:t xml:space="preserve"> контроль</w:t>
      </w:r>
    </w:p>
    <w:p w:rsidR="009353CC" w:rsidRPr="00AD5C14" w:rsidRDefault="00077744" w:rsidP="00AD5C14">
      <w:pPr>
        <w:pStyle w:val="af4"/>
        <w:spacing w:before="0" w:after="0"/>
        <w:ind w:firstLine="709"/>
        <w:jc w:val="both"/>
        <w:rPr>
          <w:color w:val="000000"/>
          <w:sz w:val="28"/>
          <w:szCs w:val="28"/>
        </w:rPr>
      </w:pPr>
      <w:r w:rsidRPr="00AD5C14">
        <w:rPr>
          <w:color w:val="000000"/>
          <w:sz w:val="28"/>
          <w:szCs w:val="28"/>
        </w:rPr>
        <w:t>Предметно-обобщающий</w:t>
      </w:r>
      <w:r w:rsidR="009353CC" w:rsidRPr="00AD5C14">
        <w:rPr>
          <w:color w:val="000000"/>
          <w:sz w:val="28"/>
          <w:szCs w:val="28"/>
        </w:rPr>
        <w:t xml:space="preserve"> контроль проводится с целью получения полной информации о состоянии образовательного процесса в школе в целом или по конкретной проблеме.</w:t>
      </w:r>
      <w:r w:rsidR="0006088C" w:rsidRPr="00AD5C14">
        <w:rPr>
          <w:color w:val="000000"/>
          <w:sz w:val="28"/>
          <w:szCs w:val="28"/>
        </w:rPr>
        <w:t xml:space="preserve"> </w:t>
      </w:r>
      <w:r w:rsidR="009353CC" w:rsidRPr="00AD5C14">
        <w:rPr>
          <w:color w:val="000000"/>
          <w:sz w:val="28"/>
          <w:szCs w:val="28"/>
        </w:rPr>
        <w:t xml:space="preserve">Для проведения </w:t>
      </w:r>
      <w:r w:rsidRPr="00AD5C14">
        <w:rPr>
          <w:color w:val="000000"/>
          <w:sz w:val="28"/>
          <w:szCs w:val="28"/>
        </w:rPr>
        <w:t xml:space="preserve">предметно-обобщающего </w:t>
      </w:r>
      <w:r w:rsidR="009353CC" w:rsidRPr="00AD5C14">
        <w:rPr>
          <w:color w:val="000000"/>
          <w:sz w:val="28"/>
          <w:szCs w:val="28"/>
        </w:rPr>
        <w:t>контроля создается группа, состоящая из членов администрации образовательного учреждения, руководителей методических объединений, эффективно работающих учителей школы под руководством одного из членов администрации. Члены группы должны четко определить цели, задачи, разработать план проверки, распределить обязанности между собой.</w:t>
      </w:r>
      <w:r w:rsidR="0006088C" w:rsidRPr="00AD5C14">
        <w:rPr>
          <w:color w:val="000000"/>
          <w:sz w:val="28"/>
          <w:szCs w:val="28"/>
        </w:rPr>
        <w:t xml:space="preserve"> </w:t>
      </w:r>
      <w:r w:rsidR="009353CC" w:rsidRPr="00AD5C14">
        <w:rPr>
          <w:color w:val="000000"/>
          <w:sz w:val="28"/>
          <w:szCs w:val="28"/>
        </w:rPr>
        <w:t>Перед каждым проверяющим ставится конкретная задача, устанавли</w:t>
      </w:r>
      <w:r w:rsidR="009353CC" w:rsidRPr="00AD5C14">
        <w:rPr>
          <w:color w:val="000000"/>
          <w:sz w:val="28"/>
          <w:szCs w:val="28"/>
        </w:rPr>
        <w:softHyphen/>
        <w:t>ваются сроки, формы обобщения итогов комплексной проверки.</w:t>
      </w:r>
      <w:r w:rsidR="0006088C" w:rsidRPr="00AD5C14">
        <w:rPr>
          <w:color w:val="000000"/>
          <w:sz w:val="28"/>
          <w:szCs w:val="28"/>
        </w:rPr>
        <w:t xml:space="preserve"> </w:t>
      </w:r>
      <w:r w:rsidR="009353CC" w:rsidRPr="00AD5C14">
        <w:rPr>
          <w:color w:val="000000"/>
          <w:sz w:val="28"/>
          <w:szCs w:val="28"/>
        </w:rPr>
        <w:t>Члены педагогического коллектива знакомятся с целями, задачами, планом проведения комплексной проверки в соответствии с планом работы школы</w:t>
      </w:r>
      <w:r w:rsidR="0006088C" w:rsidRPr="00AD5C14">
        <w:rPr>
          <w:color w:val="000000"/>
          <w:sz w:val="28"/>
          <w:szCs w:val="28"/>
        </w:rPr>
        <w:t xml:space="preserve">. </w:t>
      </w:r>
      <w:r w:rsidR="009353CC" w:rsidRPr="00AD5C14">
        <w:rPr>
          <w:color w:val="000000"/>
          <w:sz w:val="28"/>
          <w:szCs w:val="28"/>
        </w:rPr>
        <w:t xml:space="preserve">По результатам </w:t>
      </w:r>
      <w:r w:rsidRPr="00AD5C14">
        <w:rPr>
          <w:color w:val="000000"/>
          <w:sz w:val="28"/>
          <w:szCs w:val="28"/>
        </w:rPr>
        <w:t>предметно-обобщающего контроля</w:t>
      </w:r>
      <w:r w:rsidR="009353CC" w:rsidRPr="00AD5C14">
        <w:rPr>
          <w:color w:val="000000"/>
          <w:sz w:val="28"/>
          <w:szCs w:val="28"/>
        </w:rPr>
        <w:t xml:space="preserve"> готовится справка, на основании которой директором школы издается приказ (контроль за исполнение  которого  возлагается  на  одного   из   членов администрации) и проводится заседание педагогического совета, совещание при директоре или его заместителях.</w:t>
      </w:r>
      <w:r w:rsidR="0006088C" w:rsidRPr="00AD5C14">
        <w:rPr>
          <w:color w:val="000000"/>
          <w:sz w:val="28"/>
          <w:szCs w:val="28"/>
        </w:rPr>
        <w:t xml:space="preserve"> </w:t>
      </w:r>
      <w:r w:rsidR="009353CC" w:rsidRPr="00AD5C14">
        <w:rPr>
          <w:color w:val="000000"/>
          <w:sz w:val="28"/>
          <w:szCs w:val="28"/>
        </w:rPr>
        <w:t>При получении положительных результатов данный приказ снимается с контроля.</w:t>
      </w:r>
    </w:p>
    <w:p w:rsidR="009353CC" w:rsidRPr="00AD5C14" w:rsidRDefault="00AD5C14" w:rsidP="00AD5C14">
      <w:pPr>
        <w:pStyle w:val="af4"/>
        <w:spacing w:before="0" w:after="0"/>
        <w:ind w:firstLine="709"/>
        <w:jc w:val="center"/>
        <w:rPr>
          <w:b/>
          <w:color w:val="000000"/>
          <w:sz w:val="28"/>
          <w:szCs w:val="28"/>
        </w:rPr>
      </w:pPr>
      <w:r>
        <w:rPr>
          <w:b/>
          <w:color w:val="000000"/>
          <w:sz w:val="28"/>
          <w:szCs w:val="28"/>
        </w:rPr>
        <w:br w:type="page"/>
      </w:r>
      <w:r w:rsidR="009353CC" w:rsidRPr="00AD5C14">
        <w:rPr>
          <w:b/>
          <w:color w:val="000000"/>
          <w:sz w:val="28"/>
          <w:szCs w:val="28"/>
        </w:rPr>
        <w:lastRenderedPageBreak/>
        <w:t>6. Правила внутришкольного контроля: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Внутришкольный контроль осуществляет директор школы или по его поручению заместители</w:t>
      </w:r>
      <w:r w:rsidR="00FB21EE" w:rsidRPr="00AD5C14">
        <w:rPr>
          <w:color w:val="000000"/>
          <w:sz w:val="28"/>
          <w:szCs w:val="28"/>
        </w:rPr>
        <w:t xml:space="preserve"> директора</w:t>
      </w:r>
      <w:r w:rsidRPr="00AD5C14">
        <w:rPr>
          <w:color w:val="000000"/>
          <w:sz w:val="28"/>
          <w:szCs w:val="28"/>
        </w:rPr>
        <w:t>, руководи</w:t>
      </w:r>
      <w:r w:rsidR="00FB21EE" w:rsidRPr="00AD5C14">
        <w:rPr>
          <w:color w:val="000000"/>
          <w:sz w:val="28"/>
          <w:szCs w:val="28"/>
        </w:rPr>
        <w:t>тели методических объе</w:t>
      </w:r>
      <w:r w:rsidR="00FB21EE" w:rsidRPr="00AD5C14">
        <w:rPr>
          <w:color w:val="000000"/>
          <w:sz w:val="28"/>
          <w:szCs w:val="28"/>
        </w:rPr>
        <w:softHyphen/>
        <w:t>динений.</w:t>
      </w:r>
      <w:r w:rsidRPr="00AD5C14">
        <w:rPr>
          <w:color w:val="000000"/>
          <w:sz w:val="28"/>
          <w:szCs w:val="28"/>
        </w:rPr>
        <w:t xml:space="preserve"> В качестве экспертов к участию во внутришкольном контроле могут привлекаться сторонние (компетентные) орган</w:t>
      </w:r>
      <w:r w:rsidR="00FF22F6" w:rsidRPr="00AD5C14">
        <w:rPr>
          <w:color w:val="000000"/>
          <w:sz w:val="28"/>
          <w:szCs w:val="28"/>
        </w:rPr>
        <w:t>изации и от</w:t>
      </w:r>
      <w:r w:rsidR="00FF22F6" w:rsidRPr="00AD5C14">
        <w:rPr>
          <w:color w:val="000000"/>
          <w:sz w:val="28"/>
          <w:szCs w:val="28"/>
        </w:rPr>
        <w:softHyphen/>
        <w:t xml:space="preserve">дельные специалисты. </w:t>
      </w:r>
      <w:r w:rsidRPr="00AD5C14">
        <w:rPr>
          <w:color w:val="000000"/>
          <w:sz w:val="28"/>
          <w:szCs w:val="28"/>
        </w:rPr>
        <w:t>Директор издает приказ о сроках и теме предстоящей проверки, устанавливает срок предоставления итоговых материалов, план-задание</w:t>
      </w:r>
      <w:r w:rsidR="00FF22F6" w:rsidRPr="00AD5C14">
        <w:rPr>
          <w:color w:val="000000"/>
          <w:sz w:val="28"/>
          <w:szCs w:val="28"/>
        </w:rPr>
        <w:t>. П</w:t>
      </w:r>
      <w:r w:rsidRPr="00AD5C14">
        <w:rPr>
          <w:color w:val="000000"/>
          <w:sz w:val="28"/>
          <w:szCs w:val="28"/>
        </w:rPr>
        <w:t>родолжительность не долж</w:t>
      </w:r>
      <w:r w:rsidRPr="00AD5C14">
        <w:rPr>
          <w:color w:val="000000"/>
          <w:sz w:val="28"/>
          <w:szCs w:val="28"/>
        </w:rPr>
        <w:softHyphen/>
        <w:t>на превышать 15 дней с посещением не более 5 уроков, занятий и других мероприятий</w:t>
      </w:r>
      <w:r w:rsidR="00FF22F6" w:rsidRPr="00AD5C14">
        <w:rPr>
          <w:color w:val="000000"/>
          <w:sz w:val="28"/>
          <w:szCs w:val="28"/>
        </w:rPr>
        <w:t>. Э</w:t>
      </w:r>
      <w:r w:rsidRPr="00AD5C14">
        <w:rPr>
          <w:color w:val="000000"/>
          <w:sz w:val="28"/>
          <w:szCs w:val="28"/>
        </w:rPr>
        <w:t>ксперты имеют право запрашивать необходимую информацию, изу</w:t>
      </w:r>
      <w:r w:rsidRPr="00AD5C14">
        <w:rPr>
          <w:color w:val="000000"/>
          <w:sz w:val="28"/>
          <w:szCs w:val="28"/>
        </w:rPr>
        <w:softHyphen/>
        <w:t>чать документацию, относящуюся к предмету внутришкольного</w:t>
      </w:r>
      <w:r w:rsidR="00FF22F6" w:rsidRPr="00AD5C14">
        <w:rPr>
          <w:color w:val="000000"/>
          <w:sz w:val="28"/>
          <w:szCs w:val="28"/>
        </w:rPr>
        <w:t xml:space="preserve"> контроля. П</w:t>
      </w:r>
      <w:r w:rsidRPr="00AD5C14">
        <w:rPr>
          <w:color w:val="000000"/>
          <w:sz w:val="28"/>
          <w:szCs w:val="28"/>
        </w:rPr>
        <w:t>ри проведении планового контроля не требуется дополнительного предупреждения учителя, если в месячном плане указаны сроки кон</w:t>
      </w:r>
      <w:r w:rsidRPr="00AD5C14">
        <w:rPr>
          <w:color w:val="000000"/>
          <w:sz w:val="28"/>
          <w:szCs w:val="28"/>
        </w:rPr>
        <w:softHyphen/>
        <w:t>троля. В экстренных случаях директор и его заместители могут посещать уроки учителей школы без предварительного предупреждения</w:t>
      </w:r>
      <w:r w:rsidR="00FF22F6" w:rsidRPr="00AD5C14">
        <w:rPr>
          <w:color w:val="000000"/>
          <w:sz w:val="28"/>
          <w:szCs w:val="28"/>
        </w:rPr>
        <w:t>.</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Основания для внутришкольного контроля: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заявление педагогического работника на аттестацию;</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плановый контроль;</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проверка состояния дел для подготовки управленческих решений;</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обращение физических и юридических лиц по поводу нарушений в области образования.</w:t>
      </w:r>
    </w:p>
    <w:p w:rsidR="00AD5C14" w:rsidRDefault="00AD5C14" w:rsidP="00AD5C14">
      <w:pPr>
        <w:pStyle w:val="af4"/>
        <w:spacing w:before="0" w:after="0"/>
        <w:ind w:firstLine="709"/>
        <w:jc w:val="both"/>
        <w:rPr>
          <w:b/>
          <w:color w:val="000000"/>
          <w:sz w:val="28"/>
          <w:szCs w:val="28"/>
        </w:rPr>
      </w:pPr>
    </w:p>
    <w:p w:rsidR="009353CC" w:rsidRPr="00AD5C14" w:rsidRDefault="009353CC" w:rsidP="00AD5C14">
      <w:pPr>
        <w:pStyle w:val="af4"/>
        <w:spacing w:before="0" w:after="0"/>
        <w:ind w:firstLine="709"/>
        <w:jc w:val="center"/>
        <w:rPr>
          <w:b/>
          <w:color w:val="000000"/>
          <w:sz w:val="28"/>
          <w:szCs w:val="28"/>
        </w:rPr>
      </w:pPr>
      <w:r w:rsidRPr="00AD5C14">
        <w:rPr>
          <w:b/>
          <w:color w:val="000000"/>
          <w:sz w:val="28"/>
          <w:szCs w:val="28"/>
        </w:rPr>
        <w:t>7. Результаты ВШК</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xml:space="preserve">Результаты внутришкольного контроля оформляются в виде </w:t>
      </w:r>
      <w:r w:rsidRPr="00AD5C14">
        <w:rPr>
          <w:sz w:val="28"/>
          <w:szCs w:val="28"/>
        </w:rPr>
        <w:t>справки</w:t>
      </w:r>
      <w:r w:rsidR="00FF22F6" w:rsidRPr="00AD5C14">
        <w:rPr>
          <w:sz w:val="28"/>
          <w:szCs w:val="28"/>
        </w:rPr>
        <w:t xml:space="preserve"> и (или) приказа</w:t>
      </w:r>
      <w:r w:rsidRPr="00AD5C14">
        <w:rPr>
          <w:sz w:val="28"/>
          <w:szCs w:val="28"/>
        </w:rPr>
        <w:t xml:space="preserve"> о результатах внутришкольного контроля в течени</w:t>
      </w:r>
      <w:r w:rsidR="000F28CF">
        <w:rPr>
          <w:sz w:val="28"/>
          <w:szCs w:val="28"/>
        </w:rPr>
        <w:t>е</w:t>
      </w:r>
      <w:r w:rsidRPr="00AD5C14">
        <w:rPr>
          <w:sz w:val="28"/>
          <w:szCs w:val="28"/>
        </w:rPr>
        <w:t xml:space="preserve"> десяти дней по окончании проверки. Итоговый материал должен содержать констатацию</w:t>
      </w:r>
      <w:r w:rsidRPr="00AD5C14">
        <w:rPr>
          <w:color w:val="000000"/>
          <w:sz w:val="28"/>
          <w:szCs w:val="28"/>
        </w:rPr>
        <w:t xml:space="preserve"> фактов, выводы и, при необходимости, предложения. Информация о результатах доводится до работников. Педагогические работники  после ознакомления  с  результатами внутришкольного контроля должны поставить подпись под итоговым материалом, удостоверяющую то, что они поставлены в известность о результатах внутришкольного контроля.</w:t>
      </w:r>
      <w:r w:rsidR="00FF22F6" w:rsidRPr="00AD5C14">
        <w:rPr>
          <w:color w:val="000000"/>
          <w:sz w:val="28"/>
          <w:szCs w:val="28"/>
        </w:rPr>
        <w:t xml:space="preserve"> </w:t>
      </w:r>
      <w:r w:rsidRPr="00AD5C14">
        <w:rPr>
          <w:color w:val="000000"/>
          <w:sz w:val="28"/>
          <w:szCs w:val="28"/>
        </w:rPr>
        <w:t>По итогам внутришкольного контроля в зависимости от его формы, целей и задач, а также с учетом реального положения дел:</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а) проводятся заседания педагогического или методического советов, производственные совещания, рабочие совещания с педагогическим составом;</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б) результаты внутришкольного контроля могут учитываться при проведении аттестации педагогических работников, но не являются основанием для заключения экспертной группы.</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Директор школы по результатам внутришкольного контроля принимает следующие решения: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об издании соответствующего приказа;</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об обсуждении итоговых материалов внутришкольного контроля коллегиальным органом;</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 проведении повторного контроля;</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lastRenderedPageBreak/>
        <w:t>- о привлечении к дисциплинарной ответственности должностных лиц;</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о поощрении работников;</w:t>
      </w:r>
    </w:p>
    <w:p w:rsidR="009353CC" w:rsidRPr="00AD5C14" w:rsidRDefault="009353CC" w:rsidP="00AD5C14">
      <w:pPr>
        <w:pStyle w:val="af4"/>
        <w:spacing w:before="0" w:after="0"/>
        <w:ind w:firstLine="709"/>
        <w:jc w:val="both"/>
        <w:rPr>
          <w:color w:val="000000"/>
          <w:sz w:val="28"/>
          <w:szCs w:val="28"/>
        </w:rPr>
      </w:pPr>
      <w:r w:rsidRPr="00AD5C14">
        <w:rPr>
          <w:color w:val="000000"/>
          <w:sz w:val="28"/>
          <w:szCs w:val="28"/>
        </w:rPr>
        <w:t>- иные решения в пределах своей компетенции.</w:t>
      </w:r>
    </w:p>
    <w:p w:rsidR="009353CC" w:rsidRPr="00AD5C14" w:rsidRDefault="009353CC" w:rsidP="00AD5C14">
      <w:pPr>
        <w:pStyle w:val="af4"/>
        <w:spacing w:before="0" w:after="0"/>
        <w:ind w:firstLine="709"/>
        <w:jc w:val="both"/>
        <w:rPr>
          <w:sz w:val="28"/>
          <w:szCs w:val="28"/>
        </w:rPr>
      </w:pPr>
      <w:r w:rsidRPr="00AD5C14">
        <w:rPr>
          <w:sz w:val="28"/>
          <w:szCs w:val="28"/>
        </w:rPr>
        <w:t>О результатах проверки сведений, изложенных в обращениях обучающихся, их родителей</w:t>
      </w:r>
      <w:r w:rsidR="00FF22F6" w:rsidRPr="00AD5C14">
        <w:rPr>
          <w:sz w:val="28"/>
          <w:szCs w:val="28"/>
        </w:rPr>
        <w:t xml:space="preserve"> (законных представителей)</w:t>
      </w:r>
      <w:r w:rsidRPr="00AD5C14">
        <w:rPr>
          <w:sz w:val="28"/>
          <w:szCs w:val="28"/>
        </w:rPr>
        <w:t>, а также в обращениях и запросах других граждан и организаций, сообщается им в установленном порядке и в установленные сроки.</w:t>
      </w:r>
    </w:p>
    <w:p w:rsidR="009353CC" w:rsidRPr="00AD5C14" w:rsidRDefault="009353CC" w:rsidP="00AD5C14">
      <w:pPr>
        <w:ind w:firstLine="709"/>
        <w:jc w:val="both"/>
        <w:rPr>
          <w:sz w:val="28"/>
          <w:szCs w:val="28"/>
        </w:rPr>
      </w:pPr>
    </w:p>
    <w:p w:rsidR="009353CC" w:rsidRPr="00AD5C14" w:rsidRDefault="009353CC" w:rsidP="00AD5C14">
      <w:pPr>
        <w:ind w:firstLine="709"/>
        <w:jc w:val="both"/>
        <w:rPr>
          <w:b/>
          <w:bCs/>
          <w:iCs/>
          <w:sz w:val="28"/>
          <w:szCs w:val="28"/>
        </w:rPr>
      </w:pPr>
    </w:p>
    <w:sectPr w:rsidR="009353CC" w:rsidRPr="00AD5C14" w:rsidSect="0006088C">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2C" w:rsidRDefault="00015E2C">
      <w:r>
        <w:separator/>
      </w:r>
    </w:p>
  </w:endnote>
  <w:endnote w:type="continuationSeparator" w:id="1">
    <w:p w:rsidR="00015E2C" w:rsidRDefault="00015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E1" w:rsidRDefault="00FF672B">
    <w:pPr>
      <w:pStyle w:val="a9"/>
      <w:jc w:val="center"/>
    </w:pPr>
    <w:fldSimple w:instr=" PAGE   \* MERGEFORMAT ">
      <w:r w:rsidR="00CD7B79">
        <w:rPr>
          <w:noProof/>
        </w:rPr>
        <w:t>1</w:t>
      </w:r>
    </w:fldSimple>
  </w:p>
  <w:p w:rsidR="00967FE1" w:rsidRDefault="00967F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2C" w:rsidRDefault="00015E2C">
      <w:r>
        <w:separator/>
      </w:r>
    </w:p>
  </w:footnote>
  <w:footnote w:type="continuationSeparator" w:id="1">
    <w:p w:rsidR="00015E2C" w:rsidRDefault="00015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977" w:rsidRPr="00C6305F" w:rsidRDefault="00E24977" w:rsidP="00E24977">
    <w:pPr>
      <w:pStyle w:val="a3"/>
      <w:jc w:val="center"/>
      <w:rPr>
        <w:b/>
        <w:sz w:val="24"/>
        <w:szCs w:val="24"/>
      </w:rPr>
    </w:pPr>
    <w:r w:rsidRPr="00C6305F">
      <w:rPr>
        <w:b/>
        <w:sz w:val="24"/>
        <w:szCs w:val="24"/>
      </w:rPr>
      <w:t xml:space="preserve">Частное </w:t>
    </w:r>
    <w:r>
      <w:rPr>
        <w:b/>
        <w:sz w:val="24"/>
        <w:szCs w:val="24"/>
      </w:rPr>
      <w:t>обще</w:t>
    </w:r>
    <w:r w:rsidRPr="00C6305F">
      <w:rPr>
        <w:b/>
        <w:sz w:val="24"/>
        <w:szCs w:val="24"/>
      </w:rPr>
      <w:t>образовательное учреждение</w:t>
    </w:r>
  </w:p>
  <w:p w:rsidR="00E24977" w:rsidRPr="00C6305F" w:rsidRDefault="00E24977" w:rsidP="00E24977">
    <w:pPr>
      <w:pStyle w:val="a3"/>
      <w:jc w:val="center"/>
      <w:rPr>
        <w:b/>
        <w:sz w:val="24"/>
        <w:szCs w:val="24"/>
      </w:rPr>
    </w:pPr>
    <w:r w:rsidRPr="00C6305F">
      <w:rPr>
        <w:b/>
        <w:sz w:val="24"/>
        <w:szCs w:val="24"/>
      </w:rPr>
      <w:t>«Средняя общеобразовательная школа «Белогорский класс»</w:t>
    </w:r>
  </w:p>
  <w:p w:rsidR="00967FE1" w:rsidRPr="0098681F" w:rsidRDefault="00967FE1" w:rsidP="0098681F">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
      </v:shape>
    </w:pict>
  </w:numPicBullet>
  <w:abstractNum w:abstractNumId="0">
    <w:nsid w:val="01B12336"/>
    <w:multiLevelType w:val="hybridMultilevel"/>
    <w:tmpl w:val="152C8D00"/>
    <w:lvl w:ilvl="0" w:tplc="ACC0D1CA">
      <w:start w:val="1"/>
      <w:numFmt w:val="bullet"/>
      <w:lvlText w:val=""/>
      <w:lvlPicBulletId w:val="0"/>
      <w:lvlJc w:val="left"/>
      <w:pPr>
        <w:tabs>
          <w:tab w:val="num" w:pos="1155"/>
        </w:tabs>
        <w:ind w:left="1155" w:hanging="360"/>
      </w:pPr>
      <w:rPr>
        <w:rFonts w:ascii="Symbol" w:hAnsi="Symbol" w:hint="default"/>
        <w:color w:val="auto"/>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
    <w:nsid w:val="032A174E"/>
    <w:multiLevelType w:val="hybridMultilevel"/>
    <w:tmpl w:val="A6521D74"/>
    <w:lvl w:ilvl="0" w:tplc="ACC0D1CA">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
    <w:nsid w:val="05B75B1D"/>
    <w:multiLevelType w:val="multilevel"/>
    <w:tmpl w:val="6B40F3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F707C3"/>
    <w:multiLevelType w:val="hybridMultilevel"/>
    <w:tmpl w:val="E03E2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61FBE"/>
    <w:multiLevelType w:val="hybridMultilevel"/>
    <w:tmpl w:val="CCBC0228"/>
    <w:lvl w:ilvl="0" w:tplc="ACC0D1CA">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
    <w:nsid w:val="1B7B6134"/>
    <w:multiLevelType w:val="hybridMultilevel"/>
    <w:tmpl w:val="CC5E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67636"/>
    <w:multiLevelType w:val="hybridMultilevel"/>
    <w:tmpl w:val="876CB1CA"/>
    <w:lvl w:ilvl="0" w:tplc="ACC0D1CA">
      <w:start w:val="1"/>
      <w:numFmt w:val="bullet"/>
      <w:lvlText w:val=""/>
      <w:lvlPicBulletId w:val="0"/>
      <w:lvlJc w:val="left"/>
      <w:pPr>
        <w:tabs>
          <w:tab w:val="num" w:pos="1155"/>
        </w:tabs>
        <w:ind w:left="1155" w:hanging="360"/>
      </w:pPr>
      <w:rPr>
        <w:rFonts w:ascii="Symbol" w:hAnsi="Symbol" w:hint="default"/>
        <w:color w:val="auto"/>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7">
    <w:nsid w:val="1EB4043F"/>
    <w:multiLevelType w:val="hybridMultilevel"/>
    <w:tmpl w:val="2CA41AA6"/>
    <w:lvl w:ilvl="0" w:tplc="ACC0D1CA">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8">
    <w:nsid w:val="20A6383C"/>
    <w:multiLevelType w:val="hybridMultilevel"/>
    <w:tmpl w:val="17765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EA478E"/>
    <w:multiLevelType w:val="hybridMultilevel"/>
    <w:tmpl w:val="8B52338E"/>
    <w:lvl w:ilvl="0" w:tplc="9A68FA12">
      <w:start w:val="1"/>
      <w:numFmt w:val="bullet"/>
      <w:lvlText w:val=""/>
      <w:lvlJc w:val="left"/>
      <w:pPr>
        <w:tabs>
          <w:tab w:val="num" w:pos="2508"/>
        </w:tabs>
        <w:ind w:left="250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6704BF4"/>
    <w:multiLevelType w:val="hybridMultilevel"/>
    <w:tmpl w:val="AC06E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CC6577"/>
    <w:multiLevelType w:val="hybridMultilevel"/>
    <w:tmpl w:val="9F065256"/>
    <w:lvl w:ilvl="0" w:tplc="ACC0D1CA">
      <w:start w:val="1"/>
      <w:numFmt w:val="bullet"/>
      <w:lvlText w:val=""/>
      <w:lvlPicBulletId w:val="0"/>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E147EB8"/>
    <w:multiLevelType w:val="hybridMultilevel"/>
    <w:tmpl w:val="6832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D5223"/>
    <w:multiLevelType w:val="hybridMultilevel"/>
    <w:tmpl w:val="B142C53E"/>
    <w:lvl w:ilvl="0" w:tplc="8DCC4FB0">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FAE502B"/>
    <w:multiLevelType w:val="multilevel"/>
    <w:tmpl w:val="A5EE3324"/>
    <w:lvl w:ilvl="0">
      <w:start w:val="1"/>
      <w:numFmt w:val="bullet"/>
      <w:lvlText w:val=""/>
      <w:lvlJc w:val="left"/>
      <w:pPr>
        <w:tabs>
          <w:tab w:val="num" w:pos="2508"/>
        </w:tabs>
        <w:ind w:left="2508" w:hanging="360"/>
      </w:pPr>
      <w:rPr>
        <w:rFonts w:ascii="Symbol" w:hAnsi="Symbol"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627379B"/>
    <w:multiLevelType w:val="hybridMultilevel"/>
    <w:tmpl w:val="0A9A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64EA5"/>
    <w:multiLevelType w:val="hybridMultilevel"/>
    <w:tmpl w:val="E892B6A6"/>
    <w:lvl w:ilvl="0" w:tplc="1B667CA2">
      <w:start w:val="1"/>
      <w:numFmt w:val="bullet"/>
      <w:lvlText w:val="—"/>
      <w:lvlJc w:val="left"/>
      <w:pPr>
        <w:tabs>
          <w:tab w:val="num" w:pos="720"/>
        </w:tabs>
        <w:ind w:left="720" w:hanging="360"/>
      </w:pPr>
      <w:rPr>
        <w:rFonts w:ascii="Times New Roman" w:eastAsia="Times New Roman" w:hAnsi="Times New Roman" w:hint="default"/>
        <w:w w:val="95"/>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9070523"/>
    <w:multiLevelType w:val="hybridMultilevel"/>
    <w:tmpl w:val="603EBC86"/>
    <w:lvl w:ilvl="0" w:tplc="4D32FE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90F42DA"/>
    <w:multiLevelType w:val="hybridMultilevel"/>
    <w:tmpl w:val="C382C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55F4D"/>
    <w:multiLevelType w:val="hybridMultilevel"/>
    <w:tmpl w:val="BE962316"/>
    <w:lvl w:ilvl="0" w:tplc="1A767792">
      <w:start w:val="1"/>
      <w:numFmt w:val="bullet"/>
      <w:lvlText w:val="-"/>
      <w:lvlJc w:val="left"/>
      <w:pPr>
        <w:tabs>
          <w:tab w:val="num" w:pos="1276"/>
        </w:tabs>
        <w:ind w:left="709" w:firstLine="567"/>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6A74A8C"/>
    <w:multiLevelType w:val="hybridMultilevel"/>
    <w:tmpl w:val="A0B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63335B"/>
    <w:multiLevelType w:val="hybridMultilevel"/>
    <w:tmpl w:val="C742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EF4429"/>
    <w:multiLevelType w:val="hybridMultilevel"/>
    <w:tmpl w:val="5C06A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736405"/>
    <w:multiLevelType w:val="hybridMultilevel"/>
    <w:tmpl w:val="B2889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FE55CB"/>
    <w:multiLevelType w:val="hybridMultilevel"/>
    <w:tmpl w:val="B46649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366067"/>
    <w:multiLevelType w:val="hybridMultilevel"/>
    <w:tmpl w:val="501C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7B3258"/>
    <w:multiLevelType w:val="hybridMultilevel"/>
    <w:tmpl w:val="22580062"/>
    <w:lvl w:ilvl="0" w:tplc="ACC0D1CA">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33F30DC"/>
    <w:multiLevelType w:val="multilevel"/>
    <w:tmpl w:val="4858CC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7BE3595"/>
    <w:multiLevelType w:val="hybridMultilevel"/>
    <w:tmpl w:val="B142C53E"/>
    <w:lvl w:ilvl="0" w:tplc="8DCC4FB0">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C500B47"/>
    <w:multiLevelType w:val="hybridMultilevel"/>
    <w:tmpl w:val="FBB29A14"/>
    <w:lvl w:ilvl="0" w:tplc="E63E6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6A072E"/>
    <w:multiLevelType w:val="hybridMultilevel"/>
    <w:tmpl w:val="5FA0F4B6"/>
    <w:lvl w:ilvl="0" w:tplc="ACC0D1CA">
      <w:start w:val="1"/>
      <w:numFmt w:val="bullet"/>
      <w:lvlText w:val=""/>
      <w:lvlPicBulletId w:val="0"/>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1">
    <w:nsid w:val="71B03162"/>
    <w:multiLevelType w:val="hybridMultilevel"/>
    <w:tmpl w:val="85822CA4"/>
    <w:lvl w:ilvl="0" w:tplc="04190001">
      <w:start w:val="1"/>
      <w:numFmt w:val="bullet"/>
      <w:lvlText w:val=""/>
      <w:lvlJc w:val="left"/>
      <w:pPr>
        <w:tabs>
          <w:tab w:val="num" w:pos="1428"/>
        </w:tabs>
        <w:ind w:left="1428" w:hanging="360"/>
      </w:pPr>
      <w:rPr>
        <w:rFonts w:ascii="Symbol" w:hAnsi="Symbol" w:hint="default"/>
      </w:rPr>
    </w:lvl>
    <w:lvl w:ilvl="1" w:tplc="9A68FA12">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786637AD"/>
    <w:multiLevelType w:val="hybridMultilevel"/>
    <w:tmpl w:val="CEDEBD58"/>
    <w:lvl w:ilvl="0" w:tplc="E91C9B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A6D785A"/>
    <w:multiLevelType w:val="hybridMultilevel"/>
    <w:tmpl w:val="031EE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A87073"/>
    <w:multiLevelType w:val="hybridMultilevel"/>
    <w:tmpl w:val="53729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6D3C57"/>
    <w:multiLevelType w:val="hybridMultilevel"/>
    <w:tmpl w:val="26B69A3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
  </w:num>
  <w:num w:numId="3">
    <w:abstractNumId w:val="0"/>
  </w:num>
  <w:num w:numId="4">
    <w:abstractNumId w:val="11"/>
  </w:num>
  <w:num w:numId="5">
    <w:abstractNumId w:val="30"/>
  </w:num>
  <w:num w:numId="6">
    <w:abstractNumId w:val="26"/>
  </w:num>
  <w:num w:numId="7">
    <w:abstractNumId w:val="1"/>
  </w:num>
  <w:num w:numId="8">
    <w:abstractNumId w:val="7"/>
  </w:num>
  <w:num w:numId="9">
    <w:abstractNumId w:val="6"/>
  </w:num>
  <w:num w:numId="10">
    <w:abstractNumId w:val="24"/>
  </w:num>
  <w:num w:numId="11">
    <w:abstractNumId w:val="12"/>
  </w:num>
  <w:num w:numId="12">
    <w:abstractNumId w:val="21"/>
  </w:num>
  <w:num w:numId="13">
    <w:abstractNumId w:val="18"/>
  </w:num>
  <w:num w:numId="14">
    <w:abstractNumId w:val="5"/>
  </w:num>
  <w:num w:numId="15">
    <w:abstractNumId w:val="15"/>
  </w:num>
  <w:num w:numId="16">
    <w:abstractNumId w:val="22"/>
  </w:num>
  <w:num w:numId="17">
    <w:abstractNumId w:val="3"/>
  </w:num>
  <w:num w:numId="18">
    <w:abstractNumId w:val="28"/>
  </w:num>
  <w:num w:numId="19">
    <w:abstractNumId w:val="35"/>
  </w:num>
  <w:num w:numId="20">
    <w:abstractNumId w:val="10"/>
  </w:num>
  <w:num w:numId="21">
    <w:abstractNumId w:val="33"/>
  </w:num>
  <w:num w:numId="22">
    <w:abstractNumId w:val="31"/>
  </w:num>
  <w:num w:numId="23">
    <w:abstractNumId w:val="9"/>
  </w:num>
  <w:num w:numId="24">
    <w:abstractNumId w:val="14"/>
  </w:num>
  <w:num w:numId="25">
    <w:abstractNumId w:val="27"/>
  </w:num>
  <w:num w:numId="26">
    <w:abstractNumId w:val="2"/>
  </w:num>
  <w:num w:numId="27">
    <w:abstractNumId w:val="13"/>
  </w:num>
  <w:num w:numId="28">
    <w:abstractNumId w:val="19"/>
  </w:num>
  <w:num w:numId="29">
    <w:abstractNumId w:val="23"/>
  </w:num>
  <w:num w:numId="30">
    <w:abstractNumId w:val="34"/>
  </w:num>
  <w:num w:numId="31">
    <w:abstractNumId w:val="29"/>
  </w:num>
  <w:num w:numId="32">
    <w:abstractNumId w:val="32"/>
  </w:num>
  <w:num w:numId="33">
    <w:abstractNumId w:val="20"/>
  </w:num>
  <w:num w:numId="34">
    <w:abstractNumId w:val="17"/>
  </w:num>
  <w:num w:numId="35">
    <w:abstractNumId w:val="2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E16598"/>
    <w:rsid w:val="00005B0E"/>
    <w:rsid w:val="000065FD"/>
    <w:rsid w:val="00015E2C"/>
    <w:rsid w:val="0002081F"/>
    <w:rsid w:val="000218E3"/>
    <w:rsid w:val="0002519E"/>
    <w:rsid w:val="0005060B"/>
    <w:rsid w:val="00050CBB"/>
    <w:rsid w:val="0006088C"/>
    <w:rsid w:val="00064D85"/>
    <w:rsid w:val="00077744"/>
    <w:rsid w:val="00097B82"/>
    <w:rsid w:val="000D00D6"/>
    <w:rsid w:val="000F28CF"/>
    <w:rsid w:val="0010483F"/>
    <w:rsid w:val="0011027F"/>
    <w:rsid w:val="001477A2"/>
    <w:rsid w:val="00155778"/>
    <w:rsid w:val="00162DBA"/>
    <w:rsid w:val="001642BF"/>
    <w:rsid w:val="00171CD0"/>
    <w:rsid w:val="001724B5"/>
    <w:rsid w:val="00176A48"/>
    <w:rsid w:val="00182008"/>
    <w:rsid w:val="0019269A"/>
    <w:rsid w:val="00197A57"/>
    <w:rsid w:val="001E07C2"/>
    <w:rsid w:val="001E37A1"/>
    <w:rsid w:val="00206616"/>
    <w:rsid w:val="00234889"/>
    <w:rsid w:val="002525FD"/>
    <w:rsid w:val="00264EE9"/>
    <w:rsid w:val="002951FB"/>
    <w:rsid w:val="002E5498"/>
    <w:rsid w:val="002F51A3"/>
    <w:rsid w:val="00326E11"/>
    <w:rsid w:val="00333ACB"/>
    <w:rsid w:val="00336C72"/>
    <w:rsid w:val="00360DC6"/>
    <w:rsid w:val="0037329B"/>
    <w:rsid w:val="003B1A2E"/>
    <w:rsid w:val="003B4577"/>
    <w:rsid w:val="003B7E4D"/>
    <w:rsid w:val="003F4214"/>
    <w:rsid w:val="003F61E6"/>
    <w:rsid w:val="00400CC9"/>
    <w:rsid w:val="004146DA"/>
    <w:rsid w:val="004319BA"/>
    <w:rsid w:val="0044324B"/>
    <w:rsid w:val="00450E3D"/>
    <w:rsid w:val="0045154E"/>
    <w:rsid w:val="00453962"/>
    <w:rsid w:val="00463E23"/>
    <w:rsid w:val="0049471B"/>
    <w:rsid w:val="004C2D1E"/>
    <w:rsid w:val="004D72CD"/>
    <w:rsid w:val="004E3EB9"/>
    <w:rsid w:val="00530AB7"/>
    <w:rsid w:val="00533126"/>
    <w:rsid w:val="00536EC6"/>
    <w:rsid w:val="00560C68"/>
    <w:rsid w:val="0057099A"/>
    <w:rsid w:val="00573F3D"/>
    <w:rsid w:val="00575CEC"/>
    <w:rsid w:val="005806D8"/>
    <w:rsid w:val="005E1054"/>
    <w:rsid w:val="006221B5"/>
    <w:rsid w:val="00625A37"/>
    <w:rsid w:val="0065137E"/>
    <w:rsid w:val="00684A5A"/>
    <w:rsid w:val="006E0151"/>
    <w:rsid w:val="006F2AAC"/>
    <w:rsid w:val="00770A33"/>
    <w:rsid w:val="00777C56"/>
    <w:rsid w:val="007939DB"/>
    <w:rsid w:val="0079627A"/>
    <w:rsid w:val="007A2277"/>
    <w:rsid w:val="007A3EC2"/>
    <w:rsid w:val="007C77DC"/>
    <w:rsid w:val="007D0857"/>
    <w:rsid w:val="007D2508"/>
    <w:rsid w:val="007F1EF6"/>
    <w:rsid w:val="007F3170"/>
    <w:rsid w:val="008163AE"/>
    <w:rsid w:val="00822526"/>
    <w:rsid w:val="0082267E"/>
    <w:rsid w:val="00846395"/>
    <w:rsid w:val="008511E1"/>
    <w:rsid w:val="00896B30"/>
    <w:rsid w:val="008C15E5"/>
    <w:rsid w:val="00917CCA"/>
    <w:rsid w:val="009245C7"/>
    <w:rsid w:val="009353CC"/>
    <w:rsid w:val="00967FE1"/>
    <w:rsid w:val="0098681F"/>
    <w:rsid w:val="009A28A4"/>
    <w:rsid w:val="009A347F"/>
    <w:rsid w:val="009B5A79"/>
    <w:rsid w:val="009C3125"/>
    <w:rsid w:val="009C37D7"/>
    <w:rsid w:val="009D6898"/>
    <w:rsid w:val="009D6C62"/>
    <w:rsid w:val="009E792F"/>
    <w:rsid w:val="009E7988"/>
    <w:rsid w:val="00A07BB7"/>
    <w:rsid w:val="00A145FE"/>
    <w:rsid w:val="00A476FF"/>
    <w:rsid w:val="00A705C0"/>
    <w:rsid w:val="00A71280"/>
    <w:rsid w:val="00A90412"/>
    <w:rsid w:val="00AB1C58"/>
    <w:rsid w:val="00AC6030"/>
    <w:rsid w:val="00AD4767"/>
    <w:rsid w:val="00AD5C14"/>
    <w:rsid w:val="00AD5F0E"/>
    <w:rsid w:val="00AF3B98"/>
    <w:rsid w:val="00B1334B"/>
    <w:rsid w:val="00B339AB"/>
    <w:rsid w:val="00B4004A"/>
    <w:rsid w:val="00B62292"/>
    <w:rsid w:val="00B770E7"/>
    <w:rsid w:val="00B93373"/>
    <w:rsid w:val="00BA3B26"/>
    <w:rsid w:val="00BB29EA"/>
    <w:rsid w:val="00BB7520"/>
    <w:rsid w:val="00BD5646"/>
    <w:rsid w:val="00C03897"/>
    <w:rsid w:val="00C25B35"/>
    <w:rsid w:val="00C82A17"/>
    <w:rsid w:val="00C86B3F"/>
    <w:rsid w:val="00C97872"/>
    <w:rsid w:val="00CD037B"/>
    <w:rsid w:val="00CD5F45"/>
    <w:rsid w:val="00CD7B79"/>
    <w:rsid w:val="00CE2D92"/>
    <w:rsid w:val="00D00A17"/>
    <w:rsid w:val="00D10965"/>
    <w:rsid w:val="00D632E7"/>
    <w:rsid w:val="00D771D4"/>
    <w:rsid w:val="00D83544"/>
    <w:rsid w:val="00D96283"/>
    <w:rsid w:val="00DA0101"/>
    <w:rsid w:val="00DA5AFC"/>
    <w:rsid w:val="00DB00F7"/>
    <w:rsid w:val="00DD18CE"/>
    <w:rsid w:val="00DD5C39"/>
    <w:rsid w:val="00DF3DBA"/>
    <w:rsid w:val="00E124B2"/>
    <w:rsid w:val="00E16598"/>
    <w:rsid w:val="00E20717"/>
    <w:rsid w:val="00E24977"/>
    <w:rsid w:val="00E310EC"/>
    <w:rsid w:val="00E60311"/>
    <w:rsid w:val="00E640FD"/>
    <w:rsid w:val="00E65A49"/>
    <w:rsid w:val="00E7098C"/>
    <w:rsid w:val="00E9483B"/>
    <w:rsid w:val="00EB5B4B"/>
    <w:rsid w:val="00EE3CCB"/>
    <w:rsid w:val="00F0619C"/>
    <w:rsid w:val="00F11835"/>
    <w:rsid w:val="00F11E48"/>
    <w:rsid w:val="00F1456E"/>
    <w:rsid w:val="00F24DEC"/>
    <w:rsid w:val="00F32FED"/>
    <w:rsid w:val="00F81AC7"/>
    <w:rsid w:val="00F838B2"/>
    <w:rsid w:val="00FB21EE"/>
    <w:rsid w:val="00FD35E9"/>
    <w:rsid w:val="00FE2A74"/>
    <w:rsid w:val="00FE6EBA"/>
    <w:rsid w:val="00FF053E"/>
    <w:rsid w:val="00FF22F6"/>
    <w:rsid w:val="00FF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6598"/>
    <w:pPr>
      <w:tabs>
        <w:tab w:val="center" w:pos="4677"/>
        <w:tab w:val="right" w:pos="9355"/>
      </w:tabs>
    </w:pPr>
  </w:style>
  <w:style w:type="character" w:customStyle="1" w:styleId="a4">
    <w:name w:val="Верхний колонтитул Знак"/>
    <w:basedOn w:val="a0"/>
    <w:link w:val="a3"/>
    <w:uiPriority w:val="99"/>
    <w:locked/>
    <w:rsid w:val="00FF672B"/>
    <w:rPr>
      <w:rFonts w:cs="Times New Roman"/>
      <w:sz w:val="20"/>
      <w:szCs w:val="20"/>
    </w:rPr>
  </w:style>
  <w:style w:type="character" w:styleId="a5">
    <w:name w:val="page number"/>
    <w:basedOn w:val="a0"/>
    <w:uiPriority w:val="99"/>
    <w:rsid w:val="00E16598"/>
    <w:rPr>
      <w:rFonts w:cs="Times New Roman"/>
    </w:rPr>
  </w:style>
  <w:style w:type="paragraph" w:styleId="a6">
    <w:name w:val="Title"/>
    <w:basedOn w:val="a"/>
    <w:link w:val="a7"/>
    <w:uiPriority w:val="10"/>
    <w:qFormat/>
    <w:rsid w:val="001E07C2"/>
    <w:pPr>
      <w:shd w:val="clear" w:color="auto" w:fill="FFFFFF"/>
      <w:autoSpaceDE w:val="0"/>
      <w:autoSpaceDN w:val="0"/>
      <w:adjustRightInd w:val="0"/>
      <w:jc w:val="center"/>
    </w:pPr>
    <w:rPr>
      <w:b/>
      <w:bCs/>
      <w:smallCaps/>
      <w:color w:val="000000"/>
      <w:sz w:val="32"/>
      <w:szCs w:val="24"/>
    </w:rPr>
  </w:style>
  <w:style w:type="character" w:customStyle="1" w:styleId="a7">
    <w:name w:val="Название Знак"/>
    <w:basedOn w:val="a0"/>
    <w:link w:val="a6"/>
    <w:uiPriority w:val="10"/>
    <w:locked/>
    <w:rsid w:val="001E07C2"/>
    <w:rPr>
      <w:rFonts w:cs="Times New Roman"/>
      <w:b/>
      <w:bCs/>
      <w:smallCaps/>
      <w:color w:val="000000"/>
      <w:sz w:val="24"/>
      <w:szCs w:val="24"/>
      <w:shd w:val="clear" w:color="auto" w:fill="FFFFFF"/>
    </w:rPr>
  </w:style>
  <w:style w:type="table" w:styleId="a8">
    <w:name w:val="Table Grid"/>
    <w:basedOn w:val="a1"/>
    <w:uiPriority w:val="59"/>
    <w:rsid w:val="001E0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1E07C2"/>
    <w:pPr>
      <w:tabs>
        <w:tab w:val="center" w:pos="4677"/>
        <w:tab w:val="right" w:pos="9355"/>
      </w:tabs>
    </w:pPr>
  </w:style>
  <w:style w:type="character" w:customStyle="1" w:styleId="aa">
    <w:name w:val="Нижний колонтитул Знак"/>
    <w:basedOn w:val="a0"/>
    <w:link w:val="a9"/>
    <w:uiPriority w:val="99"/>
    <w:locked/>
    <w:rsid w:val="001E07C2"/>
    <w:rPr>
      <w:rFonts w:cs="Times New Roman"/>
      <w:sz w:val="20"/>
      <w:szCs w:val="20"/>
    </w:rPr>
  </w:style>
  <w:style w:type="character" w:styleId="ab">
    <w:name w:val="Strong"/>
    <w:basedOn w:val="a0"/>
    <w:uiPriority w:val="22"/>
    <w:qFormat/>
    <w:rsid w:val="007939DB"/>
    <w:rPr>
      <w:rFonts w:cs="Times New Roman"/>
      <w:b/>
      <w:bCs/>
    </w:rPr>
  </w:style>
  <w:style w:type="paragraph" w:styleId="ac">
    <w:name w:val="footnote text"/>
    <w:basedOn w:val="a"/>
    <w:link w:val="ad"/>
    <w:uiPriority w:val="99"/>
    <w:semiHidden/>
    <w:rsid w:val="007939DB"/>
  </w:style>
  <w:style w:type="character" w:customStyle="1" w:styleId="ad">
    <w:name w:val="Текст сноски Знак"/>
    <w:basedOn w:val="a0"/>
    <w:link w:val="ac"/>
    <w:uiPriority w:val="99"/>
    <w:semiHidden/>
    <w:locked/>
    <w:rsid w:val="007939DB"/>
    <w:rPr>
      <w:rFonts w:cs="Times New Roman"/>
      <w:sz w:val="20"/>
      <w:szCs w:val="20"/>
    </w:rPr>
  </w:style>
  <w:style w:type="character" w:styleId="ae">
    <w:name w:val="footnote reference"/>
    <w:basedOn w:val="a0"/>
    <w:uiPriority w:val="99"/>
    <w:semiHidden/>
    <w:rsid w:val="007939DB"/>
    <w:rPr>
      <w:rFonts w:cs="Times New Roman"/>
      <w:vertAlign w:val="superscript"/>
    </w:rPr>
  </w:style>
  <w:style w:type="paragraph" w:styleId="af">
    <w:name w:val="Balloon Text"/>
    <w:basedOn w:val="a"/>
    <w:link w:val="af0"/>
    <w:uiPriority w:val="99"/>
    <w:semiHidden/>
    <w:unhideWhenUsed/>
    <w:rsid w:val="0098681F"/>
    <w:rPr>
      <w:rFonts w:ascii="Tahoma" w:hAnsi="Tahoma" w:cs="Tahoma"/>
      <w:sz w:val="16"/>
      <w:szCs w:val="16"/>
    </w:rPr>
  </w:style>
  <w:style w:type="character" w:customStyle="1" w:styleId="af0">
    <w:name w:val="Текст выноски Знак"/>
    <w:basedOn w:val="a0"/>
    <w:link w:val="af"/>
    <w:uiPriority w:val="99"/>
    <w:semiHidden/>
    <w:locked/>
    <w:rsid w:val="0098681F"/>
    <w:rPr>
      <w:rFonts w:ascii="Tahoma" w:hAnsi="Tahoma" w:cs="Tahoma"/>
      <w:sz w:val="16"/>
      <w:szCs w:val="16"/>
    </w:rPr>
  </w:style>
  <w:style w:type="paragraph" w:styleId="af1">
    <w:name w:val="Body Text"/>
    <w:basedOn w:val="a"/>
    <w:link w:val="af2"/>
    <w:uiPriority w:val="99"/>
    <w:rsid w:val="0010483F"/>
    <w:pPr>
      <w:shd w:val="clear" w:color="auto" w:fill="FFFFFF"/>
      <w:autoSpaceDE w:val="0"/>
      <w:autoSpaceDN w:val="0"/>
      <w:adjustRightInd w:val="0"/>
      <w:jc w:val="center"/>
    </w:pPr>
    <w:rPr>
      <w:b/>
      <w:bCs/>
      <w:color w:val="000000"/>
      <w:sz w:val="28"/>
      <w:szCs w:val="24"/>
    </w:rPr>
  </w:style>
  <w:style w:type="character" w:customStyle="1" w:styleId="af2">
    <w:name w:val="Основной текст Знак"/>
    <w:basedOn w:val="a0"/>
    <w:link w:val="af1"/>
    <w:uiPriority w:val="99"/>
    <w:locked/>
    <w:rsid w:val="0010483F"/>
    <w:rPr>
      <w:rFonts w:cs="Times New Roman"/>
      <w:b/>
      <w:bCs/>
      <w:color w:val="000000"/>
      <w:sz w:val="24"/>
      <w:szCs w:val="24"/>
      <w:shd w:val="clear" w:color="auto" w:fill="FFFFFF"/>
    </w:rPr>
  </w:style>
  <w:style w:type="character" w:styleId="af3">
    <w:name w:val="Intense Reference"/>
    <w:basedOn w:val="a0"/>
    <w:uiPriority w:val="32"/>
    <w:qFormat/>
    <w:rsid w:val="00E9483B"/>
    <w:rPr>
      <w:b/>
      <w:bCs/>
      <w:smallCaps/>
      <w:color w:val="C0504D"/>
      <w:spacing w:val="5"/>
      <w:u w:val="single"/>
    </w:rPr>
  </w:style>
  <w:style w:type="paragraph" w:customStyle="1" w:styleId="ConsPlusNormal">
    <w:name w:val="ConsPlusNormal"/>
    <w:rsid w:val="00A145FE"/>
    <w:pPr>
      <w:widowControl w:val="0"/>
      <w:autoSpaceDE w:val="0"/>
      <w:autoSpaceDN w:val="0"/>
      <w:adjustRightInd w:val="0"/>
    </w:pPr>
    <w:rPr>
      <w:rFonts w:ascii="Calibri" w:hAnsi="Calibri" w:cs="Calibri"/>
      <w:sz w:val="22"/>
      <w:szCs w:val="22"/>
    </w:rPr>
  </w:style>
  <w:style w:type="paragraph" w:styleId="af4">
    <w:name w:val="Normal (Web)"/>
    <w:basedOn w:val="a"/>
    <w:rsid w:val="009353CC"/>
    <w:pPr>
      <w:spacing w:before="40" w:after="40"/>
    </w:pPr>
  </w:style>
  <w:style w:type="paragraph" w:customStyle="1" w:styleId="Default">
    <w:name w:val="Default"/>
    <w:rsid w:val="00C03897"/>
    <w:pPr>
      <w:autoSpaceDE w:val="0"/>
      <w:autoSpaceDN w:val="0"/>
      <w:adjustRightInd w:val="0"/>
    </w:pPr>
    <w:rPr>
      <w:color w:val="000000"/>
      <w:sz w:val="24"/>
      <w:szCs w:val="24"/>
    </w:rPr>
  </w:style>
  <w:style w:type="paragraph" w:styleId="af5">
    <w:name w:val="No Spacing"/>
    <w:uiPriority w:val="1"/>
    <w:qFormat/>
    <w:rsid w:val="0007774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84113744">
      <w:marLeft w:val="0"/>
      <w:marRight w:val="0"/>
      <w:marTop w:val="0"/>
      <w:marBottom w:val="0"/>
      <w:divBdr>
        <w:top w:val="none" w:sz="0" w:space="0" w:color="auto"/>
        <w:left w:val="none" w:sz="0" w:space="0" w:color="auto"/>
        <w:bottom w:val="none" w:sz="0" w:space="0" w:color="auto"/>
        <w:right w:val="none" w:sz="0" w:space="0" w:color="auto"/>
      </w:divBdr>
    </w:div>
    <w:div w:id="1284113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0362-1265-4110-8FD8-84F5F681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Муниципальное общеобразовательное учреждение средняя общеобразовательная школа №2                  г.Алексеевки Белгородской области</vt:lpstr>
    </vt:vector>
  </TitlesOfParts>
  <Company>АСШ №4</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средняя общеобразовательная школа №2                  г.Алексеевки Белгородской области</dc:title>
  <dc:creator>User</dc:creator>
  <cp:lastModifiedBy>Teacher</cp:lastModifiedBy>
  <cp:revision>3</cp:revision>
  <cp:lastPrinted>2014-09-06T09:34:00Z</cp:lastPrinted>
  <dcterms:created xsi:type="dcterms:W3CDTF">2017-08-02T08:07:00Z</dcterms:created>
  <dcterms:modified xsi:type="dcterms:W3CDTF">2017-09-11T11:42:00Z</dcterms:modified>
</cp:coreProperties>
</file>